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6315"/>
        <w:gridCol w:w="2651"/>
      </w:tblGrid>
      <w:tr w:rsidR="009B04E1" w:rsidRPr="003C271B" w14:paraId="1608771C" w14:textId="77777777" w:rsidTr="00587266">
        <w:tc>
          <w:tcPr>
            <w:tcW w:w="3518" w:type="pct"/>
            <w:tcBorders>
              <w:top w:val="single" w:sz="24" w:space="0" w:color="FFFFFF" w:themeColor="background1"/>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06B6C9E" w14:textId="0C5B6553" w:rsidR="004F726F" w:rsidRPr="003C271B" w:rsidRDefault="005D1A17" w:rsidP="00D0397E">
            <w:pPr>
              <w:shd w:val="clear" w:color="auto" w:fill="FFFFFF"/>
              <w:spacing w:after="150" w:line="276" w:lineRule="auto"/>
              <w:textAlignment w:val="baseline"/>
              <w:outlineLvl w:val="1"/>
              <w:rPr>
                <w:rFonts w:ascii="Arial" w:eastAsia="Times New Roman" w:hAnsi="Arial" w:cs="Arial"/>
                <w:b/>
                <w:bCs/>
                <w:color w:val="8EAADB" w:themeColor="accent1" w:themeTint="99"/>
                <w:spacing w:val="15"/>
                <w:lang w:val="nl-NL"/>
              </w:rPr>
            </w:pPr>
            <w:r w:rsidRPr="003C271B">
              <w:rPr>
                <w:rFonts w:ascii="Arial" w:eastAsia="Times New Roman" w:hAnsi="Arial" w:cs="Arial"/>
                <w:b/>
                <w:bCs/>
                <w:color w:val="8EAADB" w:themeColor="accent1" w:themeTint="99"/>
                <w:spacing w:val="15"/>
                <w:lang w:val="nl-NL"/>
              </w:rPr>
              <w:t xml:space="preserve">Nieuwsbrief </w:t>
            </w:r>
            <w:r w:rsidR="00213E0E" w:rsidRPr="003C271B">
              <w:rPr>
                <w:rFonts w:ascii="Arial" w:eastAsia="Times New Roman" w:hAnsi="Arial" w:cs="Arial"/>
                <w:b/>
                <w:bCs/>
                <w:color w:val="8EAADB" w:themeColor="accent1" w:themeTint="99"/>
                <w:spacing w:val="15"/>
                <w:lang w:val="nl-NL"/>
              </w:rPr>
              <w:t>nr.</w:t>
            </w:r>
            <w:r w:rsidR="00D66F5A" w:rsidRPr="003C271B">
              <w:rPr>
                <w:rFonts w:ascii="Arial" w:eastAsia="Times New Roman" w:hAnsi="Arial" w:cs="Arial"/>
                <w:b/>
                <w:bCs/>
                <w:color w:val="8EAADB" w:themeColor="accent1" w:themeTint="99"/>
                <w:spacing w:val="15"/>
                <w:lang w:val="nl-NL"/>
              </w:rPr>
              <w:t xml:space="preserve"> </w:t>
            </w:r>
            <w:r w:rsidR="00A219EC" w:rsidRPr="003C271B">
              <w:rPr>
                <w:rFonts w:ascii="Arial" w:eastAsia="Times New Roman" w:hAnsi="Arial" w:cs="Arial"/>
                <w:b/>
                <w:bCs/>
                <w:color w:val="8EAADB" w:themeColor="accent1" w:themeTint="99"/>
                <w:spacing w:val="15"/>
                <w:lang w:val="nl-NL"/>
              </w:rPr>
              <w:t>7</w:t>
            </w:r>
            <w:r w:rsidR="006E7724" w:rsidRPr="003C271B">
              <w:rPr>
                <w:rFonts w:ascii="Arial" w:hAnsi="Arial" w:cs="Arial"/>
                <w:lang w:val="nl-NL"/>
              </w:rPr>
              <w:t xml:space="preserve"> </w:t>
            </w:r>
          </w:p>
          <w:p w14:paraId="2E1E94D4" w14:textId="3CC658A6" w:rsidR="00C31E9D" w:rsidRPr="003C271B" w:rsidRDefault="00A219EC" w:rsidP="00D0397E">
            <w:pPr>
              <w:shd w:val="clear" w:color="auto" w:fill="FFFFFF"/>
              <w:spacing w:after="150" w:line="276" w:lineRule="auto"/>
              <w:textAlignment w:val="baseline"/>
              <w:outlineLvl w:val="1"/>
              <w:rPr>
                <w:rFonts w:ascii="Arial" w:eastAsia="Times New Roman" w:hAnsi="Arial" w:cs="Arial"/>
                <w:b/>
                <w:bCs/>
                <w:color w:val="8EAADB" w:themeColor="accent1" w:themeTint="99"/>
                <w:spacing w:val="15"/>
                <w:lang w:val="nl-NL"/>
              </w:rPr>
            </w:pPr>
            <w:r w:rsidRPr="003C271B">
              <w:rPr>
                <w:rFonts w:ascii="Arial" w:eastAsia="Times New Roman" w:hAnsi="Arial" w:cs="Arial"/>
                <w:b/>
                <w:bCs/>
                <w:color w:val="8EAADB" w:themeColor="accent1" w:themeTint="99"/>
                <w:spacing w:val="15"/>
                <w:lang w:val="nl-NL"/>
              </w:rPr>
              <w:t>Januari</w:t>
            </w:r>
            <w:r w:rsidR="000304AA" w:rsidRPr="003C271B">
              <w:rPr>
                <w:rFonts w:ascii="Arial" w:eastAsia="Times New Roman" w:hAnsi="Arial" w:cs="Arial"/>
                <w:b/>
                <w:bCs/>
                <w:color w:val="8EAADB" w:themeColor="accent1" w:themeTint="99"/>
                <w:spacing w:val="15"/>
                <w:lang w:val="nl-NL"/>
              </w:rPr>
              <w:t xml:space="preserve"> </w:t>
            </w:r>
            <w:r w:rsidR="00195305" w:rsidRPr="003C271B">
              <w:rPr>
                <w:rFonts w:ascii="Arial" w:eastAsia="Times New Roman" w:hAnsi="Arial" w:cs="Arial"/>
                <w:b/>
                <w:bCs/>
                <w:color w:val="8EAADB" w:themeColor="accent1" w:themeTint="99"/>
                <w:spacing w:val="15"/>
                <w:lang w:val="nl-NL"/>
              </w:rPr>
              <w:t>202</w:t>
            </w:r>
            <w:r w:rsidRPr="003C271B">
              <w:rPr>
                <w:rFonts w:ascii="Arial" w:eastAsia="Times New Roman" w:hAnsi="Arial" w:cs="Arial"/>
                <w:b/>
                <w:bCs/>
                <w:color w:val="8EAADB" w:themeColor="accent1" w:themeTint="99"/>
                <w:spacing w:val="15"/>
                <w:lang w:val="nl-NL"/>
              </w:rPr>
              <w:t>4</w:t>
            </w:r>
          </w:p>
          <w:p w14:paraId="3A9F5E6C" w14:textId="345B5026" w:rsidR="002B3D39" w:rsidRPr="003C271B" w:rsidRDefault="002B3D39" w:rsidP="00D0397E">
            <w:pPr>
              <w:shd w:val="clear" w:color="auto" w:fill="FFFFFF"/>
              <w:spacing w:after="150" w:line="276" w:lineRule="auto"/>
              <w:textAlignment w:val="baseline"/>
              <w:outlineLvl w:val="1"/>
              <w:rPr>
                <w:rFonts w:ascii="Arial" w:eastAsia="Times New Roman" w:hAnsi="Arial" w:cs="Arial"/>
                <w:color w:val="2F5496" w:themeColor="accent1" w:themeShade="BF"/>
                <w:spacing w:val="15"/>
                <w:lang w:val="nl-NL"/>
              </w:rPr>
            </w:pPr>
          </w:p>
        </w:tc>
        <w:tc>
          <w:tcPr>
            <w:tcW w:w="1482" w:type="pct"/>
            <w:tcBorders>
              <w:top w:val="single" w:sz="24" w:space="0" w:color="FFFFFF" w:themeColor="background1"/>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EF632D3" w14:textId="59121A12" w:rsidR="005D1A17" w:rsidRPr="003C271B" w:rsidRDefault="004F726F" w:rsidP="00D0397E">
            <w:pPr>
              <w:spacing w:line="276" w:lineRule="auto"/>
              <w:rPr>
                <w:rFonts w:ascii="Arial" w:hAnsi="Arial" w:cs="Arial"/>
                <w:lang w:val="nl-NL"/>
              </w:rPr>
            </w:pPr>
            <w:r w:rsidRPr="003C271B">
              <w:rPr>
                <w:rFonts w:ascii="Arial" w:hAnsi="Arial" w:cs="Arial"/>
                <w:noProof/>
                <w:lang w:val="nl-NL"/>
              </w:rPr>
              <w:drawing>
                <wp:anchor distT="0" distB="0" distL="114300" distR="114300" simplePos="0" relativeHeight="251687936" behindDoc="0" locked="0" layoutInCell="1" allowOverlap="1" wp14:anchorId="0BB0AC08" wp14:editId="10605A9F">
                  <wp:simplePos x="0" y="0"/>
                  <wp:positionH relativeFrom="margin">
                    <wp:posOffset>-807085</wp:posOffset>
                  </wp:positionH>
                  <wp:positionV relativeFrom="margin">
                    <wp:posOffset>-620395</wp:posOffset>
                  </wp:positionV>
                  <wp:extent cx="2557195" cy="1332190"/>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7195" cy="1332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70A3" w:rsidRPr="00056B53" w14:paraId="431BC3B9" w14:textId="77777777" w:rsidTr="002A49B7">
        <w:tc>
          <w:tcPr>
            <w:tcW w:w="5000" w:type="pct"/>
            <w:gridSpan w:val="2"/>
            <w:tcBorders>
              <w:top w:val="single" w:sz="24" w:space="0" w:color="B4C6E7" w:themeColor="accent1" w:themeTint="66"/>
              <w:left w:val="single" w:sz="24" w:space="0" w:color="FFFFFF" w:themeColor="background1"/>
              <w:right w:val="single" w:sz="24" w:space="0" w:color="FFFFFF" w:themeColor="background1"/>
            </w:tcBorders>
            <w:shd w:val="clear" w:color="auto" w:fill="FFFFFF" w:themeFill="background1"/>
          </w:tcPr>
          <w:p w14:paraId="6E402035" w14:textId="3FC10C73" w:rsidR="009770A3" w:rsidRPr="003C271B" w:rsidRDefault="009770A3" w:rsidP="00D0397E">
            <w:pPr>
              <w:spacing w:line="276" w:lineRule="auto"/>
              <w:rPr>
                <w:rFonts w:ascii="Arial" w:hAnsi="Arial" w:cs="Arial"/>
                <w:lang w:val="nl-NL"/>
              </w:rPr>
            </w:pPr>
          </w:p>
          <w:p w14:paraId="0C335654" w14:textId="4F1C6C36" w:rsidR="00EE307C" w:rsidRPr="003C271B" w:rsidRDefault="00EE307C" w:rsidP="00D0397E">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Beste lezer,</w:t>
            </w:r>
          </w:p>
          <w:p w14:paraId="36449A0E" w14:textId="74C31CDF" w:rsidR="00EE307C" w:rsidRPr="003C271B" w:rsidRDefault="00EE307C" w:rsidP="00D0397E">
            <w:pPr>
              <w:spacing w:line="276" w:lineRule="auto"/>
              <w:rPr>
                <w:rFonts w:ascii="Arial" w:hAnsi="Arial" w:cs="Arial"/>
                <w:i/>
                <w:iCs/>
                <w:color w:val="000000" w:themeColor="text1"/>
                <w:lang w:val="nl-NL"/>
              </w:rPr>
            </w:pPr>
          </w:p>
          <w:p w14:paraId="368986D1" w14:textId="340F56F3" w:rsidR="000304AA" w:rsidRPr="003C271B" w:rsidRDefault="000304AA" w:rsidP="000304AA">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 xml:space="preserve">Met deze nieuwsbrief houden we u eens in de twee maanden op de hoogte van actuele ontwikkelingen en nieuws over </w:t>
            </w:r>
            <w:r w:rsidR="004C770D" w:rsidRPr="003C271B">
              <w:rPr>
                <w:rFonts w:ascii="Arial" w:hAnsi="Arial" w:cs="Arial"/>
                <w:i/>
                <w:iCs/>
                <w:color w:val="000000" w:themeColor="text1"/>
                <w:lang w:val="nl-NL"/>
              </w:rPr>
              <w:t>W</w:t>
            </w:r>
            <w:r w:rsidRPr="003C271B">
              <w:rPr>
                <w:rFonts w:ascii="Arial" w:hAnsi="Arial" w:cs="Arial"/>
                <w:i/>
                <w:iCs/>
                <w:color w:val="000000" w:themeColor="text1"/>
                <w:lang w:val="nl-NL"/>
              </w:rPr>
              <w:t>indpark</w:t>
            </w:r>
            <w:r w:rsidR="004C770D" w:rsidRPr="003C271B">
              <w:rPr>
                <w:rFonts w:ascii="Arial" w:hAnsi="Arial" w:cs="Arial"/>
                <w:i/>
                <w:iCs/>
                <w:color w:val="000000" w:themeColor="text1"/>
                <w:lang w:val="nl-NL"/>
              </w:rPr>
              <w:t xml:space="preserve"> De Lutte</w:t>
            </w:r>
            <w:r w:rsidRPr="003C271B">
              <w:rPr>
                <w:rFonts w:ascii="Arial" w:hAnsi="Arial" w:cs="Arial"/>
                <w:i/>
                <w:iCs/>
                <w:color w:val="000000" w:themeColor="text1"/>
                <w:lang w:val="nl-NL"/>
              </w:rPr>
              <w:t>. Zo zorgen we ervoor dat u weet wat de status is van het project</w:t>
            </w:r>
            <w:r w:rsidR="004C770D" w:rsidRPr="003C271B">
              <w:rPr>
                <w:rFonts w:ascii="Arial" w:hAnsi="Arial" w:cs="Arial"/>
                <w:i/>
                <w:iCs/>
                <w:color w:val="000000" w:themeColor="text1"/>
                <w:lang w:val="nl-NL"/>
              </w:rPr>
              <w:t xml:space="preserve">, </w:t>
            </w:r>
            <w:r w:rsidRPr="003C271B">
              <w:rPr>
                <w:rFonts w:ascii="Arial" w:hAnsi="Arial" w:cs="Arial"/>
                <w:i/>
                <w:iCs/>
                <w:color w:val="000000" w:themeColor="text1"/>
                <w:lang w:val="nl-NL"/>
              </w:rPr>
              <w:t xml:space="preserve">waar en wanneer er documenten ter inzage liggen </w:t>
            </w:r>
            <w:r w:rsidR="001D342D" w:rsidRPr="003C271B">
              <w:rPr>
                <w:rFonts w:ascii="Arial" w:hAnsi="Arial" w:cs="Arial"/>
                <w:i/>
                <w:iCs/>
                <w:color w:val="000000" w:themeColor="text1"/>
                <w:lang w:val="nl-NL"/>
              </w:rPr>
              <w:t>en hoe u kunt meepraten</w:t>
            </w:r>
            <w:r w:rsidR="00617E98" w:rsidRPr="003C271B">
              <w:rPr>
                <w:rFonts w:ascii="Arial" w:hAnsi="Arial" w:cs="Arial"/>
                <w:i/>
                <w:iCs/>
                <w:color w:val="000000" w:themeColor="text1"/>
                <w:lang w:val="nl-NL"/>
              </w:rPr>
              <w:t xml:space="preserve"> en meebeslissen</w:t>
            </w:r>
            <w:r w:rsidR="001D342D" w:rsidRPr="003C271B">
              <w:rPr>
                <w:rFonts w:ascii="Arial" w:hAnsi="Arial" w:cs="Arial"/>
                <w:i/>
                <w:iCs/>
                <w:color w:val="000000" w:themeColor="text1"/>
                <w:lang w:val="nl-NL"/>
              </w:rPr>
              <w:t xml:space="preserve"> over het project</w:t>
            </w:r>
            <w:r w:rsidRPr="003C271B">
              <w:rPr>
                <w:rFonts w:ascii="Arial" w:hAnsi="Arial" w:cs="Arial"/>
                <w:i/>
                <w:iCs/>
                <w:color w:val="000000" w:themeColor="text1"/>
                <w:lang w:val="nl-NL"/>
              </w:rPr>
              <w:t>.</w:t>
            </w:r>
          </w:p>
          <w:p w14:paraId="5505D8B7" w14:textId="77777777" w:rsidR="000304AA" w:rsidRPr="003C271B" w:rsidRDefault="000304AA" w:rsidP="000304AA">
            <w:pPr>
              <w:spacing w:line="276" w:lineRule="auto"/>
              <w:rPr>
                <w:rFonts w:ascii="Arial" w:hAnsi="Arial" w:cs="Arial"/>
                <w:i/>
                <w:iCs/>
                <w:color w:val="000000" w:themeColor="text1"/>
                <w:lang w:val="nl-NL"/>
              </w:rPr>
            </w:pPr>
          </w:p>
          <w:p w14:paraId="2E94714C" w14:textId="17C0E3BE" w:rsidR="000304AA" w:rsidRPr="003C271B" w:rsidRDefault="000304AA" w:rsidP="000304AA">
            <w:pPr>
              <w:spacing w:line="276" w:lineRule="auto"/>
              <w:rPr>
                <w:rFonts w:ascii="Arial" w:hAnsi="Arial" w:cs="Arial"/>
                <w:i/>
                <w:iCs/>
                <w:color w:val="000000" w:themeColor="text1"/>
                <w:lang w:val="nl-NL"/>
              </w:rPr>
            </w:pPr>
            <w:r w:rsidRPr="003C271B">
              <w:rPr>
                <w:rFonts w:ascii="Arial" w:hAnsi="Arial" w:cs="Arial"/>
                <w:i/>
                <w:iCs/>
                <w:color w:val="000000" w:themeColor="text1"/>
                <w:lang w:val="nl-NL"/>
              </w:rPr>
              <w:t xml:space="preserve">In deze nieuwsbrief </w:t>
            </w:r>
            <w:r w:rsidR="004C770D" w:rsidRPr="003C271B">
              <w:rPr>
                <w:rFonts w:ascii="Arial" w:hAnsi="Arial" w:cs="Arial"/>
                <w:i/>
                <w:iCs/>
                <w:color w:val="000000" w:themeColor="text1"/>
                <w:lang w:val="nl-NL"/>
              </w:rPr>
              <w:t>krijgt u</w:t>
            </w:r>
            <w:r w:rsidR="00472E29">
              <w:rPr>
                <w:rFonts w:ascii="Arial" w:hAnsi="Arial" w:cs="Arial"/>
                <w:i/>
                <w:iCs/>
                <w:color w:val="000000" w:themeColor="text1"/>
                <w:lang w:val="nl-NL"/>
              </w:rPr>
              <w:t xml:space="preserve"> onder andere</w:t>
            </w:r>
            <w:r w:rsidR="004C770D" w:rsidRPr="003C271B">
              <w:rPr>
                <w:rFonts w:ascii="Arial" w:hAnsi="Arial" w:cs="Arial"/>
                <w:i/>
                <w:iCs/>
                <w:color w:val="000000" w:themeColor="text1"/>
                <w:lang w:val="nl-NL"/>
              </w:rPr>
              <w:t xml:space="preserve"> </w:t>
            </w:r>
            <w:r w:rsidRPr="003C271B">
              <w:rPr>
                <w:rFonts w:ascii="Arial" w:hAnsi="Arial" w:cs="Arial"/>
                <w:i/>
                <w:iCs/>
                <w:color w:val="000000" w:themeColor="text1"/>
                <w:lang w:val="nl-NL"/>
              </w:rPr>
              <w:t xml:space="preserve">informatie over de </w:t>
            </w:r>
            <w:r w:rsidR="00822970" w:rsidRPr="003C271B">
              <w:rPr>
                <w:rFonts w:ascii="Arial" w:hAnsi="Arial" w:cs="Arial"/>
                <w:i/>
                <w:iCs/>
                <w:color w:val="000000" w:themeColor="text1"/>
                <w:lang w:val="nl-NL"/>
              </w:rPr>
              <w:t xml:space="preserve">informatiedag </w:t>
            </w:r>
            <w:r w:rsidR="00B64605" w:rsidRPr="003C271B">
              <w:rPr>
                <w:rFonts w:ascii="Arial" w:hAnsi="Arial" w:cs="Arial"/>
                <w:i/>
                <w:iCs/>
                <w:color w:val="000000" w:themeColor="text1"/>
                <w:lang w:val="nl-NL"/>
              </w:rPr>
              <w:t xml:space="preserve">die op </w:t>
            </w:r>
            <w:r w:rsidR="00752C6B">
              <w:rPr>
                <w:rFonts w:ascii="Arial" w:hAnsi="Arial" w:cs="Arial"/>
                <w:i/>
                <w:iCs/>
                <w:color w:val="000000" w:themeColor="text1"/>
                <w:lang w:val="nl-NL"/>
              </w:rPr>
              <w:t xml:space="preserve">                </w:t>
            </w:r>
            <w:r w:rsidR="002721AD" w:rsidRPr="003C271B">
              <w:rPr>
                <w:rFonts w:ascii="Arial" w:hAnsi="Arial" w:cs="Arial"/>
                <w:i/>
                <w:iCs/>
                <w:color w:val="000000" w:themeColor="text1"/>
                <w:lang w:val="nl-NL"/>
              </w:rPr>
              <w:t xml:space="preserve">25 januari </w:t>
            </w:r>
            <w:r w:rsidR="00FD2067" w:rsidRPr="003C271B">
              <w:rPr>
                <w:rFonts w:ascii="Arial" w:hAnsi="Arial" w:cs="Arial"/>
                <w:i/>
                <w:iCs/>
                <w:color w:val="000000" w:themeColor="text1"/>
                <w:lang w:val="nl-NL"/>
              </w:rPr>
              <w:t>in</w:t>
            </w:r>
            <w:r w:rsidR="00472E29">
              <w:rPr>
                <w:rFonts w:ascii="Arial" w:hAnsi="Arial" w:cs="Arial"/>
                <w:i/>
                <w:iCs/>
                <w:color w:val="000000" w:themeColor="text1"/>
                <w:lang w:val="nl-NL"/>
              </w:rPr>
              <w:t xml:space="preserve"> </w:t>
            </w:r>
            <w:r w:rsidR="00FD2067" w:rsidRPr="003C271B">
              <w:rPr>
                <w:rFonts w:ascii="Arial" w:hAnsi="Arial" w:cs="Arial"/>
                <w:i/>
                <w:iCs/>
                <w:color w:val="000000" w:themeColor="text1"/>
                <w:lang w:val="nl-NL"/>
              </w:rPr>
              <w:t xml:space="preserve">De Lutte </w:t>
            </w:r>
            <w:r w:rsidR="00752C6B">
              <w:rPr>
                <w:rFonts w:ascii="Arial" w:hAnsi="Arial" w:cs="Arial"/>
                <w:i/>
                <w:iCs/>
                <w:color w:val="000000" w:themeColor="text1"/>
                <w:lang w:val="nl-NL"/>
              </w:rPr>
              <w:t>is</w:t>
            </w:r>
            <w:r w:rsidR="00A219EC" w:rsidRPr="003C271B">
              <w:rPr>
                <w:rFonts w:ascii="Arial" w:hAnsi="Arial" w:cs="Arial"/>
                <w:i/>
                <w:iCs/>
                <w:color w:val="000000" w:themeColor="text1"/>
                <w:lang w:val="nl-NL"/>
              </w:rPr>
              <w:t xml:space="preserve"> georganiseerd</w:t>
            </w:r>
            <w:r w:rsidR="00FD2067" w:rsidRPr="003C271B">
              <w:rPr>
                <w:rFonts w:ascii="Arial" w:hAnsi="Arial" w:cs="Arial"/>
                <w:i/>
                <w:iCs/>
                <w:color w:val="000000" w:themeColor="text1"/>
                <w:lang w:val="nl-NL"/>
              </w:rPr>
              <w:t xml:space="preserve"> </w:t>
            </w:r>
            <w:r w:rsidR="00472E29">
              <w:rPr>
                <w:rFonts w:ascii="Arial" w:hAnsi="Arial" w:cs="Arial"/>
                <w:i/>
                <w:iCs/>
                <w:color w:val="000000" w:themeColor="text1"/>
                <w:lang w:val="nl-NL"/>
              </w:rPr>
              <w:t xml:space="preserve">en </w:t>
            </w:r>
            <w:r w:rsidR="00617E98" w:rsidRPr="003C271B">
              <w:rPr>
                <w:rFonts w:ascii="Arial" w:hAnsi="Arial" w:cs="Arial"/>
                <w:i/>
                <w:iCs/>
                <w:color w:val="000000" w:themeColor="text1"/>
                <w:lang w:val="nl-NL"/>
              </w:rPr>
              <w:t xml:space="preserve">kunt u lezen </w:t>
            </w:r>
            <w:r w:rsidR="00A219EC" w:rsidRPr="003C271B">
              <w:rPr>
                <w:rFonts w:ascii="Arial" w:hAnsi="Arial" w:cs="Arial"/>
                <w:i/>
                <w:iCs/>
                <w:color w:val="000000" w:themeColor="text1"/>
                <w:lang w:val="nl-NL"/>
              </w:rPr>
              <w:t>over</w:t>
            </w:r>
            <w:r w:rsidR="00381A31" w:rsidRPr="003C271B">
              <w:rPr>
                <w:rFonts w:ascii="Arial" w:hAnsi="Arial" w:cs="Arial"/>
                <w:i/>
                <w:iCs/>
                <w:color w:val="000000" w:themeColor="text1"/>
                <w:lang w:val="nl-NL"/>
              </w:rPr>
              <w:t xml:space="preserve"> de</w:t>
            </w:r>
            <w:r w:rsidR="00CE4DA5" w:rsidRPr="003C271B">
              <w:rPr>
                <w:rFonts w:ascii="Arial" w:hAnsi="Arial" w:cs="Arial"/>
                <w:i/>
                <w:iCs/>
                <w:color w:val="000000" w:themeColor="text1"/>
                <w:lang w:val="nl-NL"/>
              </w:rPr>
              <w:t xml:space="preserve"> klankbordgroep</w:t>
            </w:r>
            <w:r w:rsidR="00752C6B">
              <w:rPr>
                <w:rFonts w:ascii="Arial" w:hAnsi="Arial" w:cs="Arial"/>
                <w:i/>
                <w:iCs/>
                <w:color w:val="000000" w:themeColor="text1"/>
                <w:lang w:val="nl-NL"/>
              </w:rPr>
              <w:t>.</w:t>
            </w:r>
            <w:r w:rsidR="00617E98" w:rsidRPr="003C271B">
              <w:rPr>
                <w:rFonts w:ascii="Arial" w:hAnsi="Arial" w:cs="Arial"/>
                <w:i/>
                <w:iCs/>
                <w:color w:val="000000" w:themeColor="text1"/>
                <w:lang w:val="nl-NL"/>
              </w:rPr>
              <w:t xml:space="preserve"> </w:t>
            </w:r>
            <w:r w:rsidR="004C770D" w:rsidRPr="003C271B">
              <w:rPr>
                <w:rFonts w:ascii="Arial" w:hAnsi="Arial" w:cs="Arial"/>
                <w:i/>
                <w:iCs/>
                <w:color w:val="000000" w:themeColor="text1"/>
                <w:lang w:val="nl-NL"/>
              </w:rPr>
              <w:t>Tenslotte</w:t>
            </w:r>
            <w:r w:rsidR="007F734B" w:rsidRPr="003C271B">
              <w:rPr>
                <w:rFonts w:ascii="Arial" w:hAnsi="Arial" w:cs="Arial"/>
                <w:i/>
                <w:iCs/>
                <w:color w:val="000000" w:themeColor="text1"/>
                <w:lang w:val="nl-NL"/>
              </w:rPr>
              <w:t xml:space="preserve"> </w:t>
            </w:r>
            <w:r w:rsidR="004C770D" w:rsidRPr="003C271B">
              <w:rPr>
                <w:rFonts w:ascii="Arial" w:hAnsi="Arial" w:cs="Arial"/>
                <w:i/>
                <w:iCs/>
                <w:color w:val="000000" w:themeColor="text1"/>
                <w:lang w:val="nl-NL"/>
              </w:rPr>
              <w:t>k</w:t>
            </w:r>
            <w:r w:rsidRPr="003C271B">
              <w:rPr>
                <w:rFonts w:ascii="Arial" w:hAnsi="Arial" w:cs="Arial"/>
                <w:i/>
                <w:iCs/>
                <w:color w:val="000000" w:themeColor="text1"/>
                <w:lang w:val="nl-NL"/>
              </w:rPr>
              <w:t xml:space="preserve">ijken </w:t>
            </w:r>
            <w:r w:rsidR="004C770D" w:rsidRPr="003C271B">
              <w:rPr>
                <w:rFonts w:ascii="Arial" w:hAnsi="Arial" w:cs="Arial"/>
                <w:i/>
                <w:iCs/>
                <w:color w:val="000000" w:themeColor="text1"/>
                <w:lang w:val="nl-NL"/>
              </w:rPr>
              <w:t xml:space="preserve">we </w:t>
            </w:r>
            <w:r w:rsidRPr="003C271B">
              <w:rPr>
                <w:rFonts w:ascii="Arial" w:hAnsi="Arial" w:cs="Arial"/>
                <w:i/>
                <w:iCs/>
                <w:color w:val="000000" w:themeColor="text1"/>
                <w:lang w:val="nl-NL"/>
              </w:rPr>
              <w:t>vooruit naar de stappen die we de komende periode gaan nemen in het project.</w:t>
            </w:r>
          </w:p>
          <w:p w14:paraId="0663F0DB" w14:textId="563AB5F3" w:rsidR="00CB72B5" w:rsidRPr="003C271B" w:rsidRDefault="00CB72B5" w:rsidP="00313B4B">
            <w:pPr>
              <w:spacing w:line="276" w:lineRule="auto"/>
              <w:rPr>
                <w:rFonts w:ascii="Arial" w:hAnsi="Arial" w:cs="Arial"/>
                <w:lang w:val="nl-NL"/>
              </w:rPr>
            </w:pPr>
          </w:p>
        </w:tc>
      </w:tr>
      <w:tr w:rsidR="009B04E1" w:rsidRPr="00056B53" w14:paraId="6AAD3CCF" w14:textId="77777777" w:rsidTr="00702E38">
        <w:trPr>
          <w:trHeight w:val="1830"/>
        </w:trPr>
        <w:tc>
          <w:tcPr>
            <w:tcW w:w="349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1302AFC3" w14:textId="5F47F5E7" w:rsidR="00702E38" w:rsidRPr="003C271B" w:rsidRDefault="00702E38" w:rsidP="00702E38">
            <w:pPr>
              <w:spacing w:line="276" w:lineRule="auto"/>
              <w:rPr>
                <w:rFonts w:ascii="Arial" w:hAnsi="Arial" w:cs="Arial"/>
                <w:b/>
                <w:bCs/>
                <w:color w:val="2F5496" w:themeColor="accent1" w:themeShade="BF"/>
                <w:spacing w:val="15"/>
                <w:lang w:val="nl-NL"/>
              </w:rPr>
            </w:pPr>
            <w:bookmarkStart w:id="0" w:name="_Hlk149549837"/>
          </w:p>
          <w:p w14:paraId="43524C2B" w14:textId="77777777" w:rsidR="00A219EC" w:rsidRPr="00472E29" w:rsidRDefault="00A219EC" w:rsidP="00472E29">
            <w:pPr>
              <w:spacing w:line="276" w:lineRule="auto"/>
              <w:rPr>
                <w:rFonts w:ascii="Arial" w:hAnsi="Arial" w:cs="Arial"/>
                <w:b/>
                <w:bCs/>
                <w:color w:val="2F5496" w:themeColor="accent1" w:themeShade="BF"/>
                <w:spacing w:val="15"/>
                <w:lang w:val="nl-NL"/>
              </w:rPr>
            </w:pPr>
            <w:r w:rsidRPr="00472E29">
              <w:rPr>
                <w:rFonts w:ascii="Arial" w:hAnsi="Arial" w:cs="Arial"/>
                <w:b/>
                <w:bCs/>
                <w:color w:val="2F5496" w:themeColor="accent1" w:themeShade="BF"/>
                <w:spacing w:val="15"/>
                <w:lang w:val="nl-NL"/>
              </w:rPr>
              <w:t>Verslag MER-inloopdag op 25 januari 2024</w:t>
            </w:r>
          </w:p>
          <w:p w14:paraId="4740DFBE" w14:textId="235072E3" w:rsidR="00A219EC" w:rsidRPr="003C271B" w:rsidRDefault="00A219EC" w:rsidP="00A219EC">
            <w:pPr>
              <w:spacing w:after="150" w:line="276" w:lineRule="auto"/>
              <w:textAlignment w:val="baseline"/>
              <w:outlineLvl w:val="1"/>
              <w:rPr>
                <w:rFonts w:ascii="Arial" w:hAnsi="Arial" w:cs="Arial"/>
                <w:lang w:val="nl-NL"/>
              </w:rPr>
            </w:pPr>
            <w:r w:rsidRPr="003C271B">
              <w:rPr>
                <w:rFonts w:ascii="Arial" w:hAnsi="Arial" w:cs="Arial"/>
                <w:lang w:val="nl-NL"/>
              </w:rPr>
              <w:t xml:space="preserve">Op 25 januari jl. organiseerde Prowind een inloopdag in Dorpshoes Erve Boerrigter in De Lutte over de Milieueffectrapportage (MER) van Windpark De Lutte. Vanaf 15.00 </w:t>
            </w:r>
            <w:r w:rsidR="00472E29">
              <w:rPr>
                <w:rFonts w:ascii="Arial" w:hAnsi="Arial" w:cs="Arial"/>
                <w:lang w:val="nl-NL"/>
              </w:rPr>
              <w:t xml:space="preserve">tot 21.00 </w:t>
            </w:r>
            <w:r w:rsidRPr="003C271B">
              <w:rPr>
                <w:rFonts w:ascii="Arial" w:hAnsi="Arial" w:cs="Arial"/>
                <w:lang w:val="nl-NL"/>
              </w:rPr>
              <w:t xml:space="preserve">uur konden de aanwezigen in gesprek met experts van Bosch &amp; Van Rijn en Witteveen + Bos over onder andere </w:t>
            </w:r>
            <w:r w:rsidRPr="003C271B">
              <w:rPr>
                <w:rStyle w:val="normaltextrun"/>
                <w:rFonts w:ascii="Arial" w:hAnsi="Arial" w:cs="Arial"/>
                <w:lang w:val="nl-NL"/>
              </w:rPr>
              <w:t>geluid, slagschaduw en ecologie</w:t>
            </w:r>
            <w:r w:rsidRPr="003C271B">
              <w:rPr>
                <w:rFonts w:ascii="Arial" w:hAnsi="Arial" w:cs="Arial"/>
                <w:lang w:val="nl-NL"/>
              </w:rPr>
              <w:t xml:space="preserve">. </w:t>
            </w:r>
          </w:p>
          <w:p w14:paraId="1ED458DD" w14:textId="4F4C4FB8" w:rsidR="00A219EC" w:rsidRPr="003C271B" w:rsidRDefault="00A219EC" w:rsidP="00A219EC">
            <w:pPr>
              <w:spacing w:after="150" w:line="276" w:lineRule="auto"/>
              <w:textAlignment w:val="baseline"/>
              <w:outlineLvl w:val="1"/>
              <w:rPr>
                <w:rFonts w:ascii="Arial" w:hAnsi="Arial" w:cs="Arial"/>
                <w:lang w:val="nl-NL"/>
              </w:rPr>
            </w:pPr>
            <w:r w:rsidRPr="003C271B">
              <w:rPr>
                <w:rFonts w:ascii="Arial" w:hAnsi="Arial" w:cs="Arial"/>
                <w:lang w:val="nl-NL"/>
              </w:rPr>
              <w:t>Bij de bijeenkomst waren daarnaast vertegenwoordigers aanwezig van de provincie Overijssel, gemeente Losser, Kr8</w:t>
            </w:r>
            <w:r w:rsidR="00472E29">
              <w:rPr>
                <w:rFonts w:ascii="Arial" w:hAnsi="Arial" w:cs="Arial"/>
                <w:lang w:val="nl-NL"/>
              </w:rPr>
              <w:t xml:space="preserve"> Consultancy</w:t>
            </w:r>
            <w:r w:rsidRPr="003C271B">
              <w:rPr>
                <w:rFonts w:ascii="Arial" w:hAnsi="Arial" w:cs="Arial"/>
                <w:lang w:val="nl-NL"/>
              </w:rPr>
              <w:t xml:space="preserve"> en Prowind om vragen te beantwoorden over het project, lokaal eigendom, de klankbordgroep, de planning en het proces. </w:t>
            </w:r>
          </w:p>
          <w:p w14:paraId="5361CBC8" w14:textId="79FE2E88" w:rsidR="00A219EC" w:rsidRPr="003C271B" w:rsidRDefault="00A219EC" w:rsidP="00A219EC">
            <w:pPr>
              <w:spacing w:after="150" w:line="276" w:lineRule="auto"/>
              <w:textAlignment w:val="baseline"/>
              <w:outlineLvl w:val="1"/>
              <w:rPr>
                <w:rFonts w:ascii="Arial" w:hAnsi="Arial" w:cs="Arial"/>
                <w:lang w:val="nl-NL"/>
              </w:rPr>
            </w:pPr>
            <w:r w:rsidRPr="003C271B">
              <w:rPr>
                <w:rStyle w:val="normaltextrun"/>
                <w:rFonts w:ascii="Arial" w:hAnsi="Arial" w:cs="Arial"/>
                <w:lang w:val="nl-NL"/>
              </w:rPr>
              <w:t>De posters die tijdens de MER-inloopdag te zien waren met informatie over onder andere geluid, slagschaduw, ecologie, lokaal eigendom en het project kunt u</w:t>
            </w:r>
            <w:r w:rsidR="009B04E1" w:rsidRPr="003C271B">
              <w:rPr>
                <w:rStyle w:val="normaltextrun"/>
                <w:rFonts w:ascii="Arial" w:hAnsi="Arial" w:cs="Arial"/>
                <w:lang w:val="nl-NL"/>
              </w:rPr>
              <w:t xml:space="preserve"> </w:t>
            </w:r>
            <w:hyperlink r:id="rId9" w:history="1">
              <w:r w:rsidR="009B04E1" w:rsidRPr="003C271B">
                <w:rPr>
                  <w:rStyle w:val="Hyperlink"/>
                  <w:rFonts w:ascii="Arial" w:hAnsi="Arial" w:cs="Arial"/>
                  <w:lang w:val="nl-NL"/>
                </w:rPr>
                <w:t>hier</w:t>
              </w:r>
            </w:hyperlink>
            <w:r w:rsidRPr="003C271B">
              <w:rPr>
                <w:rStyle w:val="normaltextrun"/>
                <w:rFonts w:ascii="Arial" w:hAnsi="Arial" w:cs="Arial"/>
                <w:lang w:val="nl-NL"/>
              </w:rPr>
              <w:t xml:space="preserve"> vinden. </w:t>
            </w:r>
          </w:p>
          <w:bookmarkEnd w:id="0"/>
          <w:p w14:paraId="08A7F2A7" w14:textId="77777777" w:rsidR="00702E38" w:rsidRPr="003C271B" w:rsidRDefault="00702E38" w:rsidP="00702E38">
            <w:pPr>
              <w:spacing w:line="276" w:lineRule="auto"/>
              <w:rPr>
                <w:rFonts w:ascii="Arial" w:hAnsi="Arial" w:cs="Arial"/>
                <w:lang w:val="nl-NL"/>
              </w:rPr>
            </w:pPr>
          </w:p>
        </w:tc>
        <w:tc>
          <w:tcPr>
            <w:tcW w:w="150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2E14AFE9" w14:textId="5B627784" w:rsidR="00702E38" w:rsidRPr="003C271B" w:rsidRDefault="009B04E1">
            <w:pPr>
              <w:spacing w:line="276" w:lineRule="auto"/>
              <w:rPr>
                <w:rFonts w:ascii="Arial" w:hAnsi="Arial" w:cs="Arial"/>
                <w:lang w:val="nl-NL"/>
              </w:rPr>
            </w:pPr>
            <w:r w:rsidRPr="003C271B">
              <w:rPr>
                <w:rFonts w:ascii="Arial" w:hAnsi="Arial" w:cs="Arial"/>
                <w:noProof/>
              </w:rPr>
              <w:drawing>
                <wp:anchor distT="0" distB="0" distL="114300" distR="114300" simplePos="0" relativeHeight="251742208" behindDoc="0" locked="0" layoutInCell="1" allowOverlap="1" wp14:anchorId="65AE218B" wp14:editId="5D6089A7">
                  <wp:simplePos x="0" y="0"/>
                  <wp:positionH relativeFrom="column">
                    <wp:posOffset>139700</wp:posOffset>
                  </wp:positionH>
                  <wp:positionV relativeFrom="paragraph">
                    <wp:posOffset>225425</wp:posOffset>
                  </wp:positionV>
                  <wp:extent cx="1478280" cy="1478280"/>
                  <wp:effectExtent l="0" t="0" r="7620" b="7620"/>
                  <wp:wrapNone/>
                  <wp:docPr id="958378298" name="Picture 2" descr="Dorpshoes (@Dorpshoe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pshoes (@Dorpshoes)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B04E1" w:rsidRPr="00056B53" w14:paraId="421EE12D" w14:textId="77777777" w:rsidTr="00702E38">
        <w:tc>
          <w:tcPr>
            <w:tcW w:w="349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1206CF5" w14:textId="77777777" w:rsidR="00702E38" w:rsidRPr="003C271B" w:rsidRDefault="00702E38" w:rsidP="00AE1E5C">
            <w:pPr>
              <w:spacing w:line="276" w:lineRule="auto"/>
              <w:rPr>
                <w:rFonts w:ascii="Arial" w:hAnsi="Arial" w:cs="Arial"/>
                <w:b/>
                <w:bCs/>
                <w:color w:val="2F5496" w:themeColor="accent1" w:themeShade="BF"/>
                <w:spacing w:val="15"/>
                <w:lang w:val="nl-NL"/>
              </w:rPr>
            </w:pPr>
          </w:p>
          <w:p w14:paraId="4F90DD1A" w14:textId="7E15A771" w:rsidR="00702E38" w:rsidRPr="003C271B" w:rsidRDefault="00702E38" w:rsidP="00702E38">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Hoe verloopt het project de komende periode?</w:t>
            </w:r>
          </w:p>
          <w:p w14:paraId="10250011" w14:textId="77777777" w:rsidR="002721AD" w:rsidRPr="003C271B" w:rsidRDefault="002721AD" w:rsidP="00702E38">
            <w:pPr>
              <w:pStyle w:val="paragraph"/>
              <w:spacing w:before="0" w:beforeAutospacing="0" w:after="0" w:afterAutospacing="0" w:line="276" w:lineRule="auto"/>
              <w:textAlignment w:val="baseline"/>
              <w:rPr>
                <w:rStyle w:val="cf01"/>
                <w:rFonts w:ascii="Arial" w:eastAsiaTheme="minorHAnsi" w:hAnsi="Arial" w:cs="Arial"/>
                <w:sz w:val="22"/>
                <w:szCs w:val="22"/>
                <w:lang w:eastAsia="en-US"/>
              </w:rPr>
            </w:pPr>
          </w:p>
          <w:p w14:paraId="60E71392" w14:textId="4FE867C2" w:rsidR="00702E38" w:rsidRPr="003C271B" w:rsidRDefault="00702E38" w:rsidP="00702E38">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 xml:space="preserve">Milieueffectrapportage (MER) </w:t>
            </w:r>
          </w:p>
          <w:p w14:paraId="1BE6B9DC" w14:textId="4C0BFE6E" w:rsidR="00702E38" w:rsidRPr="003C271B" w:rsidRDefault="00A219EC" w:rsidP="00702E38">
            <w:pPr>
              <w:pStyle w:val="paragraph"/>
              <w:spacing w:before="0" w:beforeAutospacing="0" w:after="0" w:afterAutospacing="0" w:line="276" w:lineRule="auto"/>
              <w:textAlignment w:val="baseline"/>
              <w:rPr>
                <w:rStyle w:val="cf01"/>
                <w:rFonts w:ascii="Arial" w:hAnsi="Arial" w:cs="Arial"/>
                <w:sz w:val="22"/>
                <w:szCs w:val="22"/>
              </w:rPr>
            </w:pPr>
            <w:r w:rsidRPr="003C271B">
              <w:rPr>
                <w:rStyle w:val="cf01"/>
                <w:rFonts w:ascii="Arial" w:hAnsi="Arial" w:cs="Arial"/>
                <w:sz w:val="22"/>
                <w:szCs w:val="22"/>
              </w:rPr>
              <w:t>De onderzoeken voor de Milieueffectrapportage</w:t>
            </w:r>
            <w:r w:rsidR="00702E38" w:rsidRPr="003C271B">
              <w:rPr>
                <w:rStyle w:val="cf01"/>
                <w:rFonts w:ascii="Arial" w:hAnsi="Arial" w:cs="Arial"/>
                <w:sz w:val="22"/>
                <w:szCs w:val="22"/>
              </w:rPr>
              <w:t xml:space="preserve"> worden uitgevoerd door de </w:t>
            </w:r>
            <w:r w:rsidR="006C1F4D" w:rsidRPr="003C271B">
              <w:rPr>
                <w:rStyle w:val="cf01"/>
                <w:rFonts w:ascii="Arial" w:hAnsi="Arial" w:cs="Arial"/>
                <w:sz w:val="22"/>
                <w:szCs w:val="22"/>
              </w:rPr>
              <w:t>b</w:t>
            </w:r>
            <w:r w:rsidR="00702E38" w:rsidRPr="003C271B">
              <w:rPr>
                <w:rStyle w:val="cf01"/>
                <w:rFonts w:ascii="Arial" w:hAnsi="Arial" w:cs="Arial"/>
                <w:sz w:val="22"/>
                <w:szCs w:val="22"/>
              </w:rPr>
              <w:t>ureaus Witteveen+Bos en Bosch en Van Rijn</w:t>
            </w:r>
            <w:r w:rsidR="006C1F4D" w:rsidRPr="003C271B">
              <w:rPr>
                <w:rStyle w:val="cf01"/>
                <w:rFonts w:ascii="Arial" w:hAnsi="Arial" w:cs="Arial"/>
                <w:sz w:val="22"/>
                <w:szCs w:val="22"/>
              </w:rPr>
              <w:t>. De</w:t>
            </w:r>
            <w:r w:rsidR="00702E38" w:rsidRPr="003C271B">
              <w:rPr>
                <w:rStyle w:val="cf01"/>
                <w:rFonts w:ascii="Arial" w:hAnsi="Arial" w:cs="Arial"/>
                <w:sz w:val="22"/>
                <w:szCs w:val="22"/>
              </w:rPr>
              <w:t xml:space="preserve"> resultaten van deze onderzoeken </w:t>
            </w:r>
            <w:r w:rsidR="006C1F4D" w:rsidRPr="003C271B">
              <w:rPr>
                <w:rStyle w:val="cf01"/>
                <w:rFonts w:ascii="Arial" w:hAnsi="Arial" w:cs="Arial"/>
                <w:sz w:val="22"/>
                <w:szCs w:val="22"/>
              </w:rPr>
              <w:t>worden in het 2e kwartaal van 2024 gepubliceerd</w:t>
            </w:r>
            <w:r w:rsidR="00702E38" w:rsidRPr="003C271B">
              <w:rPr>
                <w:rStyle w:val="cf01"/>
                <w:rFonts w:ascii="Arial" w:hAnsi="Arial" w:cs="Arial"/>
                <w:sz w:val="22"/>
                <w:szCs w:val="22"/>
              </w:rPr>
              <w:t xml:space="preserve">. </w:t>
            </w:r>
          </w:p>
          <w:p w14:paraId="1D7A6733" w14:textId="77777777"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p>
          <w:p w14:paraId="0462DE65" w14:textId="37FF4427"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p>
          <w:p w14:paraId="0AA633FB" w14:textId="77777777" w:rsidR="009B04E1" w:rsidRPr="003C271B" w:rsidRDefault="009B04E1" w:rsidP="00702E38">
            <w:pPr>
              <w:spacing w:line="276" w:lineRule="auto"/>
              <w:rPr>
                <w:rFonts w:ascii="Arial" w:hAnsi="Arial" w:cs="Arial"/>
                <w:b/>
                <w:bCs/>
                <w:color w:val="2F5496" w:themeColor="accent1" w:themeShade="BF"/>
                <w:spacing w:val="15"/>
                <w:lang w:val="nl-NL"/>
              </w:rPr>
            </w:pPr>
          </w:p>
          <w:p w14:paraId="0249E44B" w14:textId="77777777" w:rsidR="00752C6B" w:rsidRDefault="00752C6B" w:rsidP="00702E38">
            <w:pPr>
              <w:spacing w:line="276" w:lineRule="auto"/>
              <w:rPr>
                <w:rFonts w:ascii="Arial" w:hAnsi="Arial" w:cs="Arial"/>
                <w:b/>
                <w:bCs/>
                <w:color w:val="2F5496" w:themeColor="accent1" w:themeShade="BF"/>
                <w:spacing w:val="15"/>
                <w:lang w:val="nl-NL"/>
              </w:rPr>
            </w:pPr>
          </w:p>
          <w:p w14:paraId="3EFB51F6" w14:textId="5DEDAE70" w:rsidR="006C1F4D" w:rsidRPr="003C271B" w:rsidRDefault="000837E1" w:rsidP="00702E38">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2</w:t>
            </w:r>
            <w:r w:rsidR="008B2A41" w:rsidRPr="003C271B">
              <w:rPr>
                <w:rFonts w:ascii="Arial" w:hAnsi="Arial" w:cs="Arial"/>
                <w:b/>
                <w:bCs/>
                <w:color w:val="2F5496" w:themeColor="accent1" w:themeShade="BF"/>
                <w:spacing w:val="15"/>
                <w:lang w:val="nl-NL"/>
              </w:rPr>
              <w:t xml:space="preserve">e </w:t>
            </w:r>
            <w:r w:rsidR="002514E6" w:rsidRPr="003C271B">
              <w:rPr>
                <w:rFonts w:ascii="Arial" w:hAnsi="Arial" w:cs="Arial"/>
                <w:b/>
                <w:bCs/>
                <w:color w:val="2F5496" w:themeColor="accent1" w:themeShade="BF"/>
                <w:spacing w:val="15"/>
                <w:lang w:val="nl-NL"/>
              </w:rPr>
              <w:t>kwartaal 2024</w:t>
            </w:r>
            <w:r w:rsidR="00C030E3" w:rsidRPr="003C271B">
              <w:rPr>
                <w:rFonts w:ascii="Arial" w:hAnsi="Arial" w:cs="Arial"/>
                <w:b/>
                <w:bCs/>
                <w:color w:val="2F5496" w:themeColor="accent1" w:themeShade="BF"/>
                <w:spacing w:val="15"/>
                <w:lang w:val="nl-NL"/>
              </w:rPr>
              <w:t xml:space="preserve">: </w:t>
            </w:r>
          </w:p>
          <w:p w14:paraId="4876CD8F" w14:textId="700067E0" w:rsidR="006C1F4D" w:rsidRPr="003C271B" w:rsidRDefault="006C1F4D" w:rsidP="00702E38">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Milieueffectrapportage</w:t>
            </w:r>
          </w:p>
          <w:p w14:paraId="29CD5486" w14:textId="5A9DEA72" w:rsidR="00702E38" w:rsidRPr="003C271B" w:rsidRDefault="000837E1" w:rsidP="00702E38">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 xml:space="preserve">Concept-ontwerp projectbesluit vergunningaanvragen </w:t>
            </w:r>
          </w:p>
          <w:p w14:paraId="6C1EEF1B" w14:textId="77777777" w:rsidR="006C1F4D" w:rsidRPr="003C271B" w:rsidRDefault="006C1F4D" w:rsidP="00702E38">
            <w:pPr>
              <w:pStyle w:val="paragraph"/>
              <w:spacing w:before="0" w:beforeAutospacing="0" w:after="0" w:afterAutospacing="0" w:line="276" w:lineRule="auto"/>
              <w:textAlignment w:val="baseline"/>
              <w:rPr>
                <w:rStyle w:val="cf01"/>
                <w:rFonts w:ascii="Arial" w:hAnsi="Arial" w:cs="Arial"/>
                <w:sz w:val="22"/>
                <w:szCs w:val="22"/>
              </w:rPr>
            </w:pPr>
          </w:p>
          <w:p w14:paraId="614541BC" w14:textId="3BB4D6ED"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r w:rsidRPr="003C271B">
              <w:rPr>
                <w:rStyle w:val="cf01"/>
                <w:rFonts w:ascii="Arial" w:hAnsi="Arial" w:cs="Arial"/>
                <w:sz w:val="22"/>
                <w:szCs w:val="22"/>
              </w:rPr>
              <w:t xml:space="preserve">Prowind dient de concept-Milieueffectrapportage samen met een </w:t>
            </w:r>
            <w:bookmarkStart w:id="1" w:name="_Hlk145329729"/>
            <w:r w:rsidRPr="003C271B">
              <w:rPr>
                <w:rStyle w:val="cf01"/>
                <w:rFonts w:ascii="Arial" w:hAnsi="Arial" w:cs="Arial"/>
                <w:sz w:val="22"/>
                <w:szCs w:val="22"/>
              </w:rPr>
              <w:t xml:space="preserve">concept-ontwerp projectbesluit* </w:t>
            </w:r>
            <w:bookmarkEnd w:id="1"/>
            <w:r w:rsidRPr="003C271B">
              <w:rPr>
                <w:rStyle w:val="cf01"/>
                <w:rFonts w:ascii="Arial" w:hAnsi="Arial" w:cs="Arial"/>
                <w:sz w:val="22"/>
                <w:szCs w:val="22"/>
              </w:rPr>
              <w:t xml:space="preserve">en de aanvraag voor de vergunningen in bij de </w:t>
            </w:r>
            <w:r w:rsidR="000F6405" w:rsidRPr="003C271B">
              <w:rPr>
                <w:rStyle w:val="cf01"/>
                <w:rFonts w:ascii="Arial" w:hAnsi="Arial" w:cs="Arial"/>
                <w:sz w:val="22"/>
                <w:szCs w:val="22"/>
              </w:rPr>
              <w:t>p</w:t>
            </w:r>
            <w:r w:rsidR="00691314" w:rsidRPr="003C271B">
              <w:rPr>
                <w:rStyle w:val="cf01"/>
                <w:rFonts w:ascii="Arial" w:hAnsi="Arial" w:cs="Arial"/>
                <w:sz w:val="22"/>
                <w:szCs w:val="22"/>
              </w:rPr>
              <w:t>rovincie</w:t>
            </w:r>
            <w:r w:rsidRPr="003C271B">
              <w:rPr>
                <w:rStyle w:val="cf01"/>
                <w:rFonts w:ascii="Arial" w:hAnsi="Arial" w:cs="Arial"/>
                <w:sz w:val="22"/>
                <w:szCs w:val="22"/>
              </w:rPr>
              <w:t xml:space="preserve">. Dit gebeurt waarschijnlijk in het </w:t>
            </w:r>
            <w:r w:rsidR="00241F1E" w:rsidRPr="003C271B">
              <w:rPr>
                <w:rStyle w:val="cf01"/>
                <w:rFonts w:ascii="Arial" w:hAnsi="Arial" w:cs="Arial"/>
                <w:sz w:val="22"/>
                <w:szCs w:val="22"/>
              </w:rPr>
              <w:t xml:space="preserve">tweede </w:t>
            </w:r>
            <w:r w:rsidRPr="003C271B">
              <w:rPr>
                <w:rStyle w:val="cf01"/>
                <w:rFonts w:ascii="Arial" w:hAnsi="Arial" w:cs="Arial"/>
                <w:sz w:val="22"/>
                <w:szCs w:val="22"/>
              </w:rPr>
              <w:t xml:space="preserve">kwartaal van 2024. </w:t>
            </w:r>
            <w:r w:rsidR="00682DAF" w:rsidRPr="003C271B">
              <w:rPr>
                <w:rStyle w:val="cf01"/>
                <w:rFonts w:ascii="Arial" w:hAnsi="Arial" w:cs="Arial"/>
                <w:sz w:val="22"/>
                <w:szCs w:val="22"/>
              </w:rPr>
              <w:t>Vervolgens worden de ontwerp vergunningen en het ontwerp projectbesluit opgesteld.</w:t>
            </w:r>
            <w:r w:rsidR="000837E1" w:rsidRPr="003C271B">
              <w:rPr>
                <w:rStyle w:val="cf01"/>
                <w:rFonts w:ascii="Arial" w:hAnsi="Arial" w:cs="Arial"/>
                <w:sz w:val="22"/>
                <w:szCs w:val="22"/>
              </w:rPr>
              <w:t xml:space="preserve"> </w:t>
            </w:r>
            <w:r w:rsidR="006C1F4D" w:rsidRPr="003C271B">
              <w:rPr>
                <w:rStyle w:val="cf01"/>
                <w:rFonts w:ascii="Arial" w:hAnsi="Arial" w:cs="Arial"/>
                <w:sz w:val="22"/>
                <w:szCs w:val="22"/>
              </w:rPr>
              <w:t>Ook</w:t>
            </w:r>
            <w:r w:rsidR="000837E1" w:rsidRPr="003C271B">
              <w:rPr>
                <w:rStyle w:val="cf01"/>
                <w:rFonts w:ascii="Arial" w:hAnsi="Arial" w:cs="Arial"/>
                <w:sz w:val="22"/>
                <w:szCs w:val="22"/>
              </w:rPr>
              <w:t xml:space="preserve"> wordt het concept</w:t>
            </w:r>
            <w:r w:rsidR="006C1F4D" w:rsidRPr="003C271B">
              <w:rPr>
                <w:rStyle w:val="cf01"/>
                <w:rFonts w:ascii="Arial" w:hAnsi="Arial" w:cs="Arial"/>
                <w:sz w:val="22"/>
                <w:szCs w:val="22"/>
              </w:rPr>
              <w:t>-</w:t>
            </w:r>
            <w:r w:rsidR="000837E1" w:rsidRPr="003C271B">
              <w:rPr>
                <w:rStyle w:val="cf01"/>
                <w:rFonts w:ascii="Arial" w:hAnsi="Arial" w:cs="Arial"/>
                <w:sz w:val="22"/>
                <w:szCs w:val="22"/>
              </w:rPr>
              <w:t>MER door de provincie en de omgevingsdienst beoordeeld.</w:t>
            </w:r>
          </w:p>
          <w:p w14:paraId="38F7A53C" w14:textId="77777777"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p>
          <w:p w14:paraId="0F8AC3C5" w14:textId="541B932F"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r w:rsidRPr="003C271B">
              <w:rPr>
                <w:rStyle w:val="cf01"/>
                <w:rFonts w:ascii="Arial" w:hAnsi="Arial" w:cs="Arial"/>
                <w:sz w:val="22"/>
                <w:szCs w:val="22"/>
              </w:rPr>
              <w:t>Zodra hierover besluit</w:t>
            </w:r>
            <w:r w:rsidR="00682DAF" w:rsidRPr="003C271B">
              <w:rPr>
                <w:rStyle w:val="cf01"/>
                <w:rFonts w:ascii="Arial" w:hAnsi="Arial" w:cs="Arial"/>
                <w:sz w:val="22"/>
                <w:szCs w:val="22"/>
              </w:rPr>
              <w:t>en zijn</w:t>
            </w:r>
            <w:r w:rsidR="00E67209" w:rsidRPr="003C271B">
              <w:rPr>
                <w:rStyle w:val="cf01"/>
                <w:rFonts w:ascii="Arial" w:hAnsi="Arial" w:cs="Arial"/>
                <w:sz w:val="22"/>
                <w:szCs w:val="22"/>
              </w:rPr>
              <w:t xml:space="preserve"> </w:t>
            </w:r>
            <w:r w:rsidRPr="003C271B">
              <w:rPr>
                <w:rStyle w:val="cf01"/>
                <w:rFonts w:ascii="Arial" w:hAnsi="Arial" w:cs="Arial"/>
                <w:sz w:val="22"/>
                <w:szCs w:val="22"/>
              </w:rPr>
              <w:t>genomen</w:t>
            </w:r>
            <w:r w:rsidR="000837E1" w:rsidRPr="003C271B">
              <w:rPr>
                <w:rStyle w:val="cf01"/>
                <w:rFonts w:ascii="Arial" w:hAnsi="Arial" w:cs="Arial"/>
                <w:sz w:val="22"/>
                <w:szCs w:val="22"/>
              </w:rPr>
              <w:t xml:space="preserve"> (naar verwachting </w:t>
            </w:r>
            <w:r w:rsidR="00AC49A3" w:rsidRPr="003C271B">
              <w:rPr>
                <w:rStyle w:val="cf01"/>
                <w:rFonts w:ascii="Arial" w:hAnsi="Arial" w:cs="Arial"/>
                <w:sz w:val="22"/>
                <w:szCs w:val="22"/>
              </w:rPr>
              <w:t xml:space="preserve">in het 3e kwartaal van </w:t>
            </w:r>
            <w:r w:rsidR="000837E1" w:rsidRPr="003C271B">
              <w:rPr>
                <w:rStyle w:val="cf01"/>
                <w:rFonts w:ascii="Arial" w:hAnsi="Arial" w:cs="Arial"/>
                <w:sz w:val="22"/>
                <w:szCs w:val="22"/>
              </w:rPr>
              <w:t>2024)</w:t>
            </w:r>
            <w:r w:rsidRPr="003C271B">
              <w:rPr>
                <w:rStyle w:val="cf01"/>
                <w:rFonts w:ascii="Arial" w:hAnsi="Arial" w:cs="Arial"/>
                <w:sz w:val="22"/>
                <w:szCs w:val="22"/>
              </w:rPr>
              <w:t xml:space="preserve">, komen deze documenten ter inzage te liggen bij de </w:t>
            </w:r>
            <w:r w:rsidR="000F6405" w:rsidRPr="003C271B">
              <w:rPr>
                <w:rStyle w:val="cf01"/>
                <w:rFonts w:ascii="Arial" w:hAnsi="Arial" w:cs="Arial"/>
                <w:sz w:val="22"/>
                <w:szCs w:val="22"/>
              </w:rPr>
              <w:t>p</w:t>
            </w:r>
            <w:r w:rsidR="00691314" w:rsidRPr="003C271B">
              <w:rPr>
                <w:rStyle w:val="cf01"/>
                <w:rFonts w:ascii="Arial" w:hAnsi="Arial" w:cs="Arial"/>
                <w:sz w:val="22"/>
                <w:szCs w:val="22"/>
              </w:rPr>
              <w:t>rovincie</w:t>
            </w:r>
            <w:r w:rsidRPr="003C271B">
              <w:rPr>
                <w:rStyle w:val="cf01"/>
                <w:rFonts w:ascii="Arial" w:hAnsi="Arial" w:cs="Arial"/>
                <w:sz w:val="22"/>
                <w:szCs w:val="22"/>
              </w:rPr>
              <w:t xml:space="preserve"> en kan men hierop zienswijzen indienen.</w:t>
            </w:r>
            <w:r w:rsidR="000837E1" w:rsidRPr="003C271B">
              <w:rPr>
                <w:rStyle w:val="cf01"/>
                <w:rFonts w:ascii="Arial" w:hAnsi="Arial" w:cs="Arial"/>
                <w:sz w:val="22"/>
                <w:szCs w:val="22"/>
              </w:rPr>
              <w:t xml:space="preserve"> Het MER wordt dan ter beoordeling voorgelegd aan de Commissie m.e.r..</w:t>
            </w:r>
            <w:r w:rsidRPr="003C271B">
              <w:rPr>
                <w:rStyle w:val="cf01"/>
                <w:rFonts w:ascii="Arial" w:hAnsi="Arial" w:cs="Arial"/>
                <w:sz w:val="22"/>
                <w:szCs w:val="22"/>
              </w:rPr>
              <w:t xml:space="preserve"> Meer informatie staat tegen die tijd onder andere in deze nieuwsbrief op de </w:t>
            </w:r>
            <w:hyperlink r:id="rId11" w:history="1">
              <w:r w:rsidRPr="003C271B">
                <w:rPr>
                  <w:rStyle w:val="Hyperlink"/>
                  <w:rFonts w:ascii="Arial" w:hAnsi="Arial" w:cs="Arial"/>
                  <w:sz w:val="22"/>
                  <w:szCs w:val="22"/>
                </w:rPr>
                <w:t xml:space="preserve">website van de </w:t>
              </w:r>
              <w:r w:rsidR="000F6405" w:rsidRPr="003C271B">
                <w:rPr>
                  <w:rStyle w:val="Hyperlink"/>
                  <w:rFonts w:ascii="Arial" w:hAnsi="Arial" w:cs="Arial"/>
                  <w:sz w:val="22"/>
                  <w:szCs w:val="22"/>
                </w:rPr>
                <w:t>p</w:t>
              </w:r>
              <w:r w:rsidR="00691314" w:rsidRPr="003C271B">
                <w:rPr>
                  <w:rStyle w:val="Hyperlink"/>
                  <w:rFonts w:ascii="Arial" w:hAnsi="Arial" w:cs="Arial"/>
                  <w:sz w:val="22"/>
                  <w:szCs w:val="22"/>
                </w:rPr>
                <w:t>rovincie</w:t>
              </w:r>
            </w:hyperlink>
            <w:r w:rsidRPr="003C271B">
              <w:rPr>
                <w:rStyle w:val="cf01"/>
                <w:rFonts w:ascii="Arial" w:hAnsi="Arial" w:cs="Arial"/>
                <w:sz w:val="22"/>
                <w:szCs w:val="22"/>
              </w:rPr>
              <w:t xml:space="preserve"> en de </w:t>
            </w:r>
            <w:hyperlink r:id="rId12" w:history="1">
              <w:r w:rsidRPr="003C271B">
                <w:rPr>
                  <w:rStyle w:val="Hyperlink"/>
                  <w:rFonts w:ascii="Arial" w:hAnsi="Arial" w:cs="Arial"/>
                  <w:sz w:val="22"/>
                  <w:szCs w:val="22"/>
                </w:rPr>
                <w:t>projectwebsite</w:t>
              </w:r>
            </w:hyperlink>
            <w:r w:rsidRPr="003C271B">
              <w:rPr>
                <w:rStyle w:val="cf01"/>
                <w:rFonts w:ascii="Arial" w:hAnsi="Arial" w:cs="Arial"/>
                <w:sz w:val="22"/>
                <w:szCs w:val="22"/>
              </w:rPr>
              <w:t>.</w:t>
            </w:r>
          </w:p>
          <w:p w14:paraId="59850F4B" w14:textId="77777777" w:rsidR="00702E38" w:rsidRPr="003C271B" w:rsidRDefault="00702E38" w:rsidP="00702E38">
            <w:pPr>
              <w:pStyle w:val="paragraph"/>
              <w:spacing w:before="0" w:beforeAutospacing="0" w:after="0" w:afterAutospacing="0" w:line="276" w:lineRule="auto"/>
              <w:textAlignment w:val="baseline"/>
              <w:rPr>
                <w:rStyle w:val="cf01"/>
                <w:rFonts w:ascii="Arial" w:hAnsi="Arial" w:cs="Arial"/>
                <w:sz w:val="22"/>
                <w:szCs w:val="22"/>
              </w:rPr>
            </w:pPr>
          </w:p>
          <w:p w14:paraId="2629EE42" w14:textId="77777777" w:rsidR="00702E38" w:rsidRDefault="00702E38" w:rsidP="00AE1E5C">
            <w:pPr>
              <w:spacing w:line="276" w:lineRule="auto"/>
              <w:rPr>
                <w:rStyle w:val="cf01"/>
                <w:rFonts w:ascii="Arial" w:hAnsi="Arial" w:cs="Arial"/>
                <w:sz w:val="22"/>
                <w:szCs w:val="22"/>
                <w:lang w:val="nl-NL"/>
              </w:rPr>
            </w:pPr>
            <w:r w:rsidRPr="003C271B">
              <w:rPr>
                <w:rStyle w:val="cf01"/>
                <w:rFonts w:ascii="Arial" w:hAnsi="Arial" w:cs="Arial"/>
                <w:sz w:val="22"/>
                <w:szCs w:val="22"/>
                <w:lang w:val="nl-NL"/>
              </w:rPr>
              <w:t>*Het projectbesluit is de opvolger van het provinciaal inpassingsplan (PIP).</w:t>
            </w:r>
          </w:p>
          <w:p w14:paraId="718D64A7" w14:textId="2CD3F990" w:rsidR="003C271B" w:rsidRPr="003C271B" w:rsidRDefault="003C271B" w:rsidP="00AE1E5C">
            <w:pPr>
              <w:spacing w:line="276" w:lineRule="auto"/>
              <w:rPr>
                <w:rFonts w:ascii="Arial" w:hAnsi="Arial" w:cs="Arial"/>
                <w:b/>
                <w:bCs/>
                <w:color w:val="2F5496" w:themeColor="accent1" w:themeShade="BF"/>
                <w:spacing w:val="15"/>
                <w:lang w:val="nl-NL"/>
              </w:rPr>
            </w:pPr>
          </w:p>
        </w:tc>
        <w:tc>
          <w:tcPr>
            <w:tcW w:w="150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4708639" w14:textId="338F057F" w:rsidR="00702E38" w:rsidRPr="003C271B" w:rsidRDefault="00702E38" w:rsidP="00702E38">
            <w:pPr>
              <w:spacing w:line="276" w:lineRule="auto"/>
              <w:rPr>
                <w:rFonts w:ascii="Arial" w:hAnsi="Arial" w:cs="Arial"/>
                <w:noProof/>
                <w:lang w:val="nl-NL"/>
              </w:rPr>
            </w:pPr>
          </w:p>
          <w:p w14:paraId="49D7FFD8" w14:textId="7FC808E6" w:rsidR="00702E38" w:rsidRPr="003C271B" w:rsidRDefault="00752C6B" w:rsidP="00702E38">
            <w:pPr>
              <w:spacing w:line="276" w:lineRule="auto"/>
              <w:rPr>
                <w:rFonts w:ascii="Arial" w:eastAsia="Times New Roman" w:hAnsi="Arial" w:cs="Arial"/>
                <w:b/>
                <w:bCs/>
                <w:color w:val="2F5496" w:themeColor="accent1" w:themeShade="BF"/>
                <w:spacing w:val="15"/>
                <w:highlight w:val="yellow"/>
                <w:lang w:val="nl-NL"/>
              </w:rPr>
            </w:pPr>
            <w:r>
              <w:rPr>
                <w:rFonts w:ascii="Arial" w:eastAsia="Times New Roman" w:hAnsi="Arial" w:cs="Arial"/>
                <w:b/>
                <w:bCs/>
                <w:color w:val="2F5496" w:themeColor="accent1" w:themeShade="BF"/>
                <w:spacing w:val="15"/>
                <w:highlight w:val="yellow"/>
                <w:lang w:val="nl-NL"/>
              </w:rPr>
              <w:t xml:space="preserve"> </w:t>
            </w:r>
          </w:p>
          <w:p w14:paraId="636E1A58"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1441E75A"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42A94E7F"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38834590"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55415FFB"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0DDCD15B"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3565A1F5"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707395BC" w14:textId="77777777" w:rsidR="00702E38" w:rsidRPr="003C271B" w:rsidRDefault="00702E38" w:rsidP="00702E38">
            <w:pPr>
              <w:spacing w:line="276" w:lineRule="auto"/>
              <w:rPr>
                <w:rFonts w:ascii="Arial" w:eastAsia="Times New Roman" w:hAnsi="Arial" w:cs="Arial"/>
                <w:b/>
                <w:bCs/>
                <w:color w:val="2F5496" w:themeColor="accent1" w:themeShade="BF"/>
                <w:spacing w:val="15"/>
                <w:highlight w:val="yellow"/>
                <w:lang w:val="nl-NL"/>
              </w:rPr>
            </w:pPr>
          </w:p>
          <w:p w14:paraId="3723602C" w14:textId="77777777" w:rsidR="009B04E1" w:rsidRPr="003C271B" w:rsidRDefault="009B04E1" w:rsidP="00702E38">
            <w:pPr>
              <w:spacing w:line="276" w:lineRule="auto"/>
              <w:rPr>
                <w:rFonts w:ascii="Arial" w:eastAsia="Times New Roman" w:hAnsi="Arial" w:cs="Arial"/>
                <w:b/>
                <w:bCs/>
                <w:color w:val="2F5496" w:themeColor="accent1" w:themeShade="BF"/>
                <w:spacing w:val="15"/>
                <w:lang w:val="nl-NL"/>
              </w:rPr>
            </w:pPr>
          </w:p>
          <w:p w14:paraId="494C8A0D" w14:textId="77777777" w:rsidR="00AF187E" w:rsidRDefault="00AF187E" w:rsidP="00702E38">
            <w:pPr>
              <w:spacing w:line="276" w:lineRule="auto"/>
              <w:rPr>
                <w:rFonts w:ascii="Arial" w:eastAsia="Times New Roman" w:hAnsi="Arial" w:cs="Arial"/>
                <w:b/>
                <w:bCs/>
                <w:color w:val="2F5496" w:themeColor="accent1" w:themeShade="BF"/>
                <w:spacing w:val="15"/>
                <w:lang w:val="nl-NL"/>
              </w:rPr>
            </w:pPr>
          </w:p>
          <w:p w14:paraId="08314D2D" w14:textId="6E7A4F39" w:rsidR="00702E38" w:rsidRPr="003C271B" w:rsidRDefault="00702E38" w:rsidP="00702E38">
            <w:pPr>
              <w:spacing w:line="276" w:lineRule="auto"/>
              <w:rPr>
                <w:rFonts w:ascii="Arial" w:eastAsia="Times New Roman" w:hAnsi="Arial" w:cs="Arial"/>
                <w:b/>
                <w:bCs/>
                <w:color w:val="2F5496" w:themeColor="accent1" w:themeShade="BF"/>
                <w:spacing w:val="15"/>
                <w:lang w:val="nl-NL"/>
              </w:rPr>
            </w:pPr>
          </w:p>
          <w:p w14:paraId="585B5028" w14:textId="6270359F" w:rsidR="00702E38" w:rsidRPr="003C271B" w:rsidRDefault="00702E38" w:rsidP="00702E38">
            <w:pPr>
              <w:spacing w:line="276" w:lineRule="auto"/>
              <w:rPr>
                <w:rFonts w:ascii="Arial" w:hAnsi="Arial" w:cs="Arial"/>
                <w:noProof/>
                <w:lang w:val="nl-NL"/>
              </w:rPr>
            </w:pPr>
          </w:p>
        </w:tc>
      </w:tr>
      <w:tr w:rsidR="009B04E1" w:rsidRPr="00056B53" w14:paraId="2EF91759" w14:textId="77777777" w:rsidTr="00702E38">
        <w:tc>
          <w:tcPr>
            <w:tcW w:w="349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750A5ED8" w14:textId="77777777" w:rsidR="00D86AAE" w:rsidRPr="003C271B" w:rsidRDefault="00D86AAE" w:rsidP="00DA5221">
            <w:pPr>
              <w:pStyle w:val="paragraph"/>
              <w:spacing w:before="0" w:beforeAutospacing="0" w:after="0" w:afterAutospacing="0" w:line="276" w:lineRule="auto"/>
              <w:textAlignment w:val="baseline"/>
              <w:rPr>
                <w:rStyle w:val="cf01"/>
                <w:rFonts w:ascii="Arial" w:hAnsi="Arial" w:cs="Arial"/>
                <w:sz w:val="22"/>
                <w:szCs w:val="22"/>
              </w:rPr>
            </w:pPr>
          </w:p>
          <w:p w14:paraId="5654BA46" w14:textId="3E8391A2" w:rsidR="006C1F4D" w:rsidRPr="003C271B" w:rsidRDefault="006C1F4D" w:rsidP="00DA5221">
            <w:pPr>
              <w:spacing w:line="276" w:lineRule="auto"/>
              <w:rPr>
                <w:rFonts w:ascii="Arial" w:hAnsi="Arial" w:cs="Arial"/>
                <w:b/>
                <w:bCs/>
                <w:color w:val="2F5496" w:themeColor="accent1" w:themeShade="BF"/>
                <w:spacing w:val="15"/>
                <w:lang w:val="nl-NL"/>
              </w:rPr>
            </w:pPr>
            <w:r w:rsidRPr="003C271B">
              <w:rPr>
                <w:rFonts w:ascii="Arial" w:hAnsi="Arial" w:cs="Arial"/>
                <w:b/>
                <w:bCs/>
                <w:color w:val="2F5496" w:themeColor="accent1" w:themeShade="BF"/>
                <w:spacing w:val="15"/>
                <w:lang w:val="nl-NL"/>
              </w:rPr>
              <w:t>Even voorstellen</w:t>
            </w:r>
            <w:r w:rsidR="0065168F" w:rsidRPr="003C271B">
              <w:rPr>
                <w:rFonts w:ascii="Arial" w:hAnsi="Arial" w:cs="Arial"/>
                <w:b/>
                <w:bCs/>
                <w:color w:val="2F5496" w:themeColor="accent1" w:themeShade="BF"/>
                <w:spacing w:val="15"/>
                <w:lang w:val="nl-NL"/>
              </w:rPr>
              <w:t xml:space="preserve"> </w:t>
            </w:r>
            <w:r w:rsidR="00DA5221" w:rsidRPr="003C271B">
              <w:rPr>
                <w:rFonts w:ascii="Arial" w:hAnsi="Arial" w:cs="Arial"/>
                <w:b/>
                <w:bCs/>
                <w:color w:val="2F5496" w:themeColor="accent1" w:themeShade="BF"/>
                <w:spacing w:val="15"/>
                <w:lang w:val="nl-NL"/>
              </w:rPr>
              <w:t>–</w:t>
            </w:r>
            <w:r w:rsidR="0065168F" w:rsidRPr="003C271B">
              <w:rPr>
                <w:rFonts w:ascii="Arial" w:hAnsi="Arial" w:cs="Arial"/>
                <w:b/>
                <w:bCs/>
                <w:color w:val="2F5496" w:themeColor="accent1" w:themeShade="BF"/>
                <w:spacing w:val="15"/>
                <w:lang w:val="nl-NL"/>
              </w:rPr>
              <w:t xml:space="preserve"> Mart</w:t>
            </w:r>
            <w:r w:rsidR="00DA5221" w:rsidRPr="003C271B">
              <w:rPr>
                <w:rFonts w:ascii="Arial" w:hAnsi="Arial" w:cs="Arial"/>
                <w:b/>
                <w:bCs/>
                <w:color w:val="2F5496" w:themeColor="accent1" w:themeShade="BF"/>
                <w:spacing w:val="15"/>
                <w:lang w:val="nl-NL"/>
              </w:rPr>
              <w:t xml:space="preserve"> </w:t>
            </w:r>
            <w:r w:rsidR="00472E29">
              <w:rPr>
                <w:rFonts w:ascii="Arial" w:hAnsi="Arial" w:cs="Arial"/>
                <w:b/>
                <w:bCs/>
                <w:color w:val="2F5496" w:themeColor="accent1" w:themeShade="BF"/>
                <w:spacing w:val="15"/>
                <w:lang w:val="nl-NL"/>
              </w:rPr>
              <w:t>o</w:t>
            </w:r>
            <w:r w:rsidR="00DA5221" w:rsidRPr="003C271B">
              <w:rPr>
                <w:rFonts w:ascii="Arial" w:hAnsi="Arial" w:cs="Arial"/>
                <w:b/>
                <w:bCs/>
                <w:color w:val="2F5496" w:themeColor="accent1" w:themeShade="BF"/>
                <w:spacing w:val="15"/>
                <w:lang w:val="nl-NL"/>
              </w:rPr>
              <w:t>ude Egbrink</w:t>
            </w:r>
          </w:p>
          <w:p w14:paraId="4532F324" w14:textId="77777777" w:rsidR="00752C6B" w:rsidRDefault="00DA5221" w:rsidP="00752C6B">
            <w:pPr>
              <w:spacing w:line="276" w:lineRule="auto"/>
              <w:rPr>
                <w:rStyle w:val="cf01"/>
                <w:rFonts w:ascii="Arial" w:eastAsia="Times New Roman" w:hAnsi="Arial" w:cs="Arial"/>
                <w:sz w:val="22"/>
                <w:szCs w:val="22"/>
                <w:lang w:val="nl-NL" w:eastAsia="nl-NL"/>
              </w:rPr>
            </w:pPr>
            <w:r w:rsidRPr="003C271B">
              <w:rPr>
                <w:rStyle w:val="cf01"/>
                <w:rFonts w:ascii="Arial" w:eastAsia="Times New Roman" w:hAnsi="Arial" w:cs="Arial"/>
                <w:sz w:val="22"/>
                <w:szCs w:val="22"/>
                <w:lang w:val="nl-NL" w:eastAsia="nl-NL"/>
              </w:rPr>
              <w:t xml:space="preserve">Mart </w:t>
            </w:r>
            <w:r w:rsidR="00472E29">
              <w:rPr>
                <w:rStyle w:val="cf01"/>
                <w:rFonts w:ascii="Arial" w:eastAsia="Times New Roman" w:hAnsi="Arial" w:cs="Arial"/>
                <w:sz w:val="22"/>
                <w:szCs w:val="22"/>
                <w:lang w:val="nl-NL" w:eastAsia="nl-NL"/>
              </w:rPr>
              <w:t>o</w:t>
            </w:r>
            <w:r w:rsidRPr="003C271B">
              <w:rPr>
                <w:rStyle w:val="cf01"/>
                <w:rFonts w:ascii="Arial" w:eastAsia="Times New Roman" w:hAnsi="Arial" w:cs="Arial"/>
                <w:sz w:val="22"/>
                <w:szCs w:val="22"/>
                <w:lang w:val="nl-NL" w:eastAsia="nl-NL"/>
              </w:rPr>
              <w:t>ude Egbrink werkt nu ruim 4 jaar bij de provincie Overijssel. Hij is projectleider windenergie en energiesystemen. Mart: “Ik geloof dat het voor de toekomst van mijn kinderen nodig is dat wij stappen gaan zetten richting duurzame energie. Daarom ben ik bij de provincie gaan werken. En dat is soms een uitdaging. Windenergie is een beladen onderwerp. Er speelt veel, politiek en in de samenleving. Afgelopen zomer hebben we ons beleid gewijzigd. Daar is niet altijd iedereen blij mee.”</w:t>
            </w:r>
          </w:p>
          <w:p w14:paraId="6757E3ED" w14:textId="77777777" w:rsidR="00752C6B" w:rsidRPr="00AF187E" w:rsidRDefault="00752C6B" w:rsidP="00752C6B">
            <w:pPr>
              <w:spacing w:line="276" w:lineRule="auto"/>
              <w:rPr>
                <w:b/>
                <w:bCs/>
                <w:color w:val="2F5496" w:themeColor="accent1" w:themeShade="BF"/>
                <w:spacing w:val="15"/>
                <w:lang w:val="nl-NL"/>
              </w:rPr>
            </w:pPr>
          </w:p>
          <w:p w14:paraId="6743B9FF" w14:textId="4411D66C" w:rsidR="00DA5221" w:rsidRPr="003C271B" w:rsidRDefault="00DA5221" w:rsidP="00752C6B">
            <w:pPr>
              <w:spacing w:line="276" w:lineRule="auto"/>
              <w:rPr>
                <w:rStyle w:val="cf01"/>
                <w:rFonts w:ascii="Arial" w:eastAsia="Times New Roman" w:hAnsi="Arial" w:cs="Arial"/>
                <w:sz w:val="22"/>
                <w:szCs w:val="22"/>
                <w:lang w:val="nl-NL" w:eastAsia="nl-NL"/>
              </w:rPr>
            </w:pPr>
            <w:r w:rsidRPr="003C271B">
              <w:rPr>
                <w:rFonts w:ascii="Arial" w:hAnsi="Arial" w:cs="Arial"/>
                <w:b/>
                <w:bCs/>
                <w:color w:val="2F5496" w:themeColor="accent1" w:themeShade="BF"/>
                <w:spacing w:val="15"/>
                <w:lang w:val="nl-NL"/>
              </w:rPr>
              <w:t>Grip op wind</w:t>
            </w:r>
            <w:r w:rsidRPr="003C271B">
              <w:rPr>
                <w:rStyle w:val="cf01"/>
                <w:rFonts w:ascii="Arial" w:eastAsia="Times New Roman" w:hAnsi="Arial" w:cs="Arial"/>
                <w:sz w:val="22"/>
                <w:szCs w:val="22"/>
                <w:lang w:val="nl-NL" w:eastAsia="nl-NL"/>
              </w:rPr>
              <w:br/>
              <w:t xml:space="preserve">Op 20 juli 2023 heeft de provincie haar beleid rondom windenergie gewijzigd. Er zijn gebieden aangewezen waar grootschalig windenergie opgewekt gaat worden, </w:t>
            </w:r>
            <w:r w:rsidR="00472E29">
              <w:rPr>
                <w:rStyle w:val="cf01"/>
                <w:rFonts w:ascii="Arial" w:eastAsia="Times New Roman" w:hAnsi="Arial" w:cs="Arial"/>
                <w:sz w:val="22"/>
                <w:szCs w:val="22"/>
                <w:lang w:val="nl-NL" w:eastAsia="nl-NL"/>
              </w:rPr>
              <w:t>d</w:t>
            </w:r>
            <w:r w:rsidR="00472E29" w:rsidRPr="00472E29">
              <w:rPr>
                <w:rStyle w:val="cf01"/>
                <w:rFonts w:ascii="Arial" w:eastAsia="Times New Roman" w:hAnsi="Arial" w:cs="Arial"/>
                <w:sz w:val="22"/>
                <w:szCs w:val="22"/>
                <w:lang w:val="nl-NL" w:eastAsia="nl-NL"/>
              </w:rPr>
              <w:t xml:space="preserve">e </w:t>
            </w:r>
            <w:r w:rsidRPr="003C271B">
              <w:rPr>
                <w:rStyle w:val="cf01"/>
                <w:rFonts w:ascii="Arial" w:eastAsia="Times New Roman" w:hAnsi="Arial" w:cs="Arial"/>
                <w:sz w:val="22"/>
                <w:szCs w:val="22"/>
                <w:lang w:val="nl-NL" w:eastAsia="nl-NL"/>
              </w:rPr>
              <w:t xml:space="preserve">zogenoemde voorkeursgebieden. Buiten die gebieden mogen windturbines alleen nog in clusters van </w:t>
            </w:r>
            <w:r w:rsidR="00056B53">
              <w:rPr>
                <w:rStyle w:val="cf01"/>
                <w:rFonts w:ascii="Arial" w:eastAsia="Times New Roman" w:hAnsi="Arial" w:cs="Arial"/>
                <w:sz w:val="22"/>
                <w:szCs w:val="22"/>
                <w:lang w:val="nl-NL" w:eastAsia="nl-NL"/>
              </w:rPr>
              <w:t>v</w:t>
            </w:r>
            <w:r w:rsidR="00056B53" w:rsidRPr="00056B53">
              <w:rPr>
                <w:rStyle w:val="cf01"/>
                <w:rFonts w:ascii="Arial" w:eastAsia="Times New Roman" w:hAnsi="Arial" w:cs="Arial"/>
                <w:sz w:val="22"/>
                <w:szCs w:val="22"/>
                <w:lang w:val="nl-NL" w:eastAsia="nl-NL"/>
              </w:rPr>
              <w:t>ier</w:t>
            </w:r>
            <w:r w:rsidRPr="003C271B">
              <w:rPr>
                <w:rStyle w:val="cf01"/>
                <w:rFonts w:ascii="Arial" w:eastAsia="Times New Roman" w:hAnsi="Arial" w:cs="Arial"/>
                <w:sz w:val="22"/>
                <w:szCs w:val="22"/>
                <w:lang w:val="nl-NL" w:eastAsia="nl-NL"/>
              </w:rPr>
              <w:t xml:space="preserve"> staan. Dit nieuwe beleid verandert niks voor Windpark de Lutte, dat was voor de wijziging al in procedure genomen.</w:t>
            </w:r>
          </w:p>
          <w:p w14:paraId="10B803DE" w14:textId="77777777" w:rsidR="00752C6B" w:rsidRDefault="00752C6B" w:rsidP="00DA5221">
            <w:pPr>
              <w:spacing w:line="276" w:lineRule="auto"/>
              <w:rPr>
                <w:rStyle w:val="cf01"/>
                <w:rFonts w:ascii="Arial" w:eastAsia="Times New Roman" w:hAnsi="Arial" w:cs="Arial"/>
                <w:sz w:val="22"/>
                <w:szCs w:val="22"/>
                <w:lang w:val="nl-NL" w:eastAsia="nl-NL"/>
              </w:rPr>
            </w:pPr>
          </w:p>
          <w:p w14:paraId="04E73492" w14:textId="77777777" w:rsidR="00752C6B" w:rsidRDefault="00752C6B" w:rsidP="00DA5221">
            <w:pPr>
              <w:spacing w:line="276" w:lineRule="auto"/>
              <w:rPr>
                <w:rStyle w:val="cf01"/>
                <w:rFonts w:ascii="Arial" w:eastAsia="Times New Roman" w:hAnsi="Arial" w:cs="Arial"/>
                <w:sz w:val="22"/>
                <w:szCs w:val="22"/>
                <w:lang w:val="nl-NL" w:eastAsia="nl-NL"/>
              </w:rPr>
            </w:pPr>
          </w:p>
          <w:p w14:paraId="706825FE" w14:textId="77777777" w:rsidR="00752C6B" w:rsidRDefault="00DA5221" w:rsidP="00752C6B">
            <w:pPr>
              <w:spacing w:line="276" w:lineRule="auto"/>
              <w:rPr>
                <w:rStyle w:val="cf01"/>
                <w:rFonts w:ascii="Arial" w:eastAsia="Times New Roman" w:hAnsi="Arial" w:cs="Arial"/>
                <w:sz w:val="22"/>
                <w:szCs w:val="22"/>
                <w:lang w:val="nl-NL" w:eastAsia="nl-NL"/>
              </w:rPr>
            </w:pPr>
            <w:r w:rsidRPr="003C271B">
              <w:rPr>
                <w:rStyle w:val="cf01"/>
                <w:rFonts w:ascii="Arial" w:eastAsia="Times New Roman" w:hAnsi="Arial" w:cs="Arial"/>
                <w:sz w:val="22"/>
                <w:szCs w:val="22"/>
                <w:lang w:val="nl-NL" w:eastAsia="nl-NL"/>
              </w:rPr>
              <w:lastRenderedPageBreak/>
              <w:br/>
              <w:t>Mart: “Met zo’n beleidswijziging zie je wat het doet. De kranten staan er vol mee. Wij doen vooral ons best om wat op papier staat en wat er speelt in de gebieden op elkaar aan te laten sluiten. Zo nemen we nu mee dat er per voorkeursgebied een maximum komt. Daardoor is er meer duidelijkheid voor inwoners en gemeenten.”</w:t>
            </w:r>
          </w:p>
          <w:p w14:paraId="4F30AD84" w14:textId="77777777" w:rsidR="00752C6B" w:rsidRPr="00AF187E" w:rsidRDefault="00752C6B" w:rsidP="00752C6B">
            <w:pPr>
              <w:spacing w:line="276" w:lineRule="auto"/>
              <w:rPr>
                <w:b/>
                <w:bCs/>
                <w:color w:val="2F5496" w:themeColor="accent1" w:themeShade="BF"/>
                <w:spacing w:val="15"/>
                <w:lang w:val="nl-NL"/>
              </w:rPr>
            </w:pPr>
          </w:p>
          <w:p w14:paraId="7D7DB3AF" w14:textId="11D4BDEE" w:rsidR="00752C6B" w:rsidRDefault="00DA5221" w:rsidP="00752C6B">
            <w:pPr>
              <w:spacing w:line="276" w:lineRule="auto"/>
              <w:rPr>
                <w:rStyle w:val="cf01"/>
                <w:rFonts w:ascii="Arial" w:eastAsia="Times New Roman" w:hAnsi="Arial" w:cs="Arial"/>
                <w:sz w:val="22"/>
                <w:szCs w:val="22"/>
                <w:lang w:val="nl-NL" w:eastAsia="nl-NL"/>
              </w:rPr>
            </w:pPr>
            <w:r w:rsidRPr="003C271B">
              <w:rPr>
                <w:rFonts w:ascii="Arial" w:hAnsi="Arial" w:cs="Arial"/>
                <w:b/>
                <w:bCs/>
                <w:color w:val="2F5496" w:themeColor="accent1" w:themeShade="BF"/>
                <w:spacing w:val="15"/>
                <w:lang w:val="nl-NL"/>
              </w:rPr>
              <w:t>Lokaal eigendom en de procedure</w:t>
            </w:r>
            <w:r w:rsidRPr="003C271B">
              <w:rPr>
                <w:rStyle w:val="cf01"/>
                <w:rFonts w:ascii="Arial" w:eastAsia="Times New Roman" w:hAnsi="Arial" w:cs="Arial"/>
                <w:sz w:val="22"/>
                <w:szCs w:val="22"/>
                <w:lang w:val="nl-NL" w:eastAsia="nl-NL"/>
              </w:rPr>
              <w:br/>
              <w:t>Mart: “</w:t>
            </w:r>
            <w:r w:rsidR="00056B53">
              <w:rPr>
                <w:rStyle w:val="cf01"/>
                <w:rFonts w:ascii="Arial" w:eastAsia="Times New Roman" w:hAnsi="Arial" w:cs="Arial"/>
                <w:sz w:val="22"/>
                <w:szCs w:val="22"/>
                <w:lang w:val="nl-NL" w:eastAsia="nl-NL"/>
              </w:rPr>
              <w:t>I</w:t>
            </w:r>
            <w:r w:rsidR="00056B53" w:rsidRPr="00056B53">
              <w:rPr>
                <w:rStyle w:val="cf01"/>
                <w:rFonts w:ascii="Arial" w:eastAsia="Times New Roman" w:hAnsi="Arial" w:cs="Arial"/>
                <w:sz w:val="22"/>
                <w:szCs w:val="22"/>
                <w:lang w:val="nl-NL" w:eastAsia="nl-NL"/>
              </w:rPr>
              <w:t>k ben nauw betrokken b</w:t>
            </w:r>
            <w:r w:rsidRPr="003C271B">
              <w:rPr>
                <w:rStyle w:val="cf01"/>
                <w:rFonts w:ascii="Arial" w:eastAsia="Times New Roman" w:hAnsi="Arial" w:cs="Arial"/>
                <w:sz w:val="22"/>
                <w:szCs w:val="22"/>
                <w:lang w:val="nl-NL" w:eastAsia="nl-NL"/>
              </w:rPr>
              <w:t xml:space="preserve">ij Windpark de Lutte. Dat betekent dat ik onze collega’s van de gemeente en de ontwikkelaar Prowind vaak spreek. Vanuit de provincie vinden we lokaal eigendom erg belangrijk. </w:t>
            </w:r>
            <w:r w:rsidR="009B04E1" w:rsidRPr="003C271B">
              <w:rPr>
                <w:rStyle w:val="cf01"/>
                <w:rFonts w:ascii="Arial" w:hAnsi="Arial" w:cs="Arial"/>
                <w:sz w:val="22"/>
                <w:szCs w:val="22"/>
                <w:lang w:val="nl-NL"/>
              </w:rPr>
              <w:t xml:space="preserve">We willen dat de </w:t>
            </w:r>
            <w:r w:rsidR="009B04E1" w:rsidRPr="00472E29">
              <w:rPr>
                <w:rStyle w:val="cf01"/>
                <w:rFonts w:ascii="Arial" w:eastAsia="Times New Roman" w:hAnsi="Arial" w:cs="Arial"/>
                <w:sz w:val="22"/>
                <w:szCs w:val="22"/>
                <w:lang w:val="nl-NL" w:eastAsia="nl-NL"/>
              </w:rPr>
              <w:t>opbrengsten van zo'n project lokaal landen</w:t>
            </w:r>
            <w:r w:rsidRPr="003C271B">
              <w:rPr>
                <w:rStyle w:val="cf01"/>
                <w:rFonts w:ascii="Arial" w:eastAsia="Times New Roman" w:hAnsi="Arial" w:cs="Arial"/>
                <w:sz w:val="22"/>
                <w:szCs w:val="22"/>
                <w:lang w:val="nl-NL" w:eastAsia="nl-NL"/>
              </w:rPr>
              <w:t>. We proberen de werkgroep</w:t>
            </w:r>
            <w:r w:rsidR="00472E29">
              <w:rPr>
                <w:rStyle w:val="cf01"/>
                <w:rFonts w:ascii="Arial" w:eastAsia="Times New Roman" w:hAnsi="Arial" w:cs="Arial"/>
                <w:sz w:val="22"/>
                <w:szCs w:val="22"/>
                <w:lang w:val="nl-NL" w:eastAsia="nl-NL"/>
              </w:rPr>
              <w:t xml:space="preserve"> </w:t>
            </w:r>
            <w:r w:rsidR="00472E29" w:rsidRPr="00472E29">
              <w:rPr>
                <w:rStyle w:val="cf01"/>
                <w:rFonts w:ascii="Arial" w:eastAsia="Times New Roman" w:hAnsi="Arial" w:cs="Arial"/>
                <w:sz w:val="22"/>
                <w:szCs w:val="22"/>
                <w:lang w:val="nl-NL" w:eastAsia="nl-NL"/>
              </w:rPr>
              <w:t>Lokaal Eigendom</w:t>
            </w:r>
            <w:r w:rsidRPr="003C271B">
              <w:rPr>
                <w:rStyle w:val="cf01"/>
                <w:rFonts w:ascii="Arial" w:eastAsia="Times New Roman" w:hAnsi="Arial" w:cs="Arial"/>
                <w:sz w:val="22"/>
                <w:szCs w:val="22"/>
                <w:lang w:val="nl-NL" w:eastAsia="nl-NL"/>
              </w:rPr>
              <w:t xml:space="preserve"> en</w:t>
            </w:r>
            <w:r w:rsidR="00472E29">
              <w:rPr>
                <w:rStyle w:val="cf01"/>
                <w:rFonts w:ascii="Arial" w:eastAsia="Times New Roman" w:hAnsi="Arial" w:cs="Arial"/>
                <w:sz w:val="22"/>
                <w:szCs w:val="22"/>
                <w:lang w:val="nl-NL" w:eastAsia="nl-NL"/>
              </w:rPr>
              <w:t xml:space="preserve"> de</w:t>
            </w:r>
            <w:r w:rsidRPr="003C271B">
              <w:rPr>
                <w:rStyle w:val="cf01"/>
                <w:rFonts w:ascii="Arial" w:eastAsia="Times New Roman" w:hAnsi="Arial" w:cs="Arial"/>
                <w:sz w:val="22"/>
                <w:szCs w:val="22"/>
                <w:lang w:val="nl-NL" w:eastAsia="nl-NL"/>
              </w:rPr>
              <w:t xml:space="preserve"> gemeente zo goed mogelijk te ondersteunen om dat voor elkaar te krijgen.</w:t>
            </w:r>
            <w:r w:rsidR="00752C6B" w:rsidRPr="003C271B">
              <w:rPr>
                <w:rStyle w:val="cf01"/>
                <w:rFonts w:ascii="Arial" w:eastAsia="Times New Roman" w:hAnsi="Arial" w:cs="Arial"/>
                <w:sz w:val="22"/>
                <w:szCs w:val="22"/>
                <w:lang w:val="nl-NL" w:eastAsia="nl-NL"/>
              </w:rPr>
              <w:t>”</w:t>
            </w:r>
            <w:r w:rsidRPr="003C271B">
              <w:rPr>
                <w:rStyle w:val="cf01"/>
                <w:rFonts w:ascii="Arial" w:eastAsia="Times New Roman" w:hAnsi="Arial" w:cs="Arial"/>
                <w:sz w:val="22"/>
                <w:szCs w:val="22"/>
                <w:lang w:val="nl-NL" w:eastAsia="nl-NL"/>
              </w:rPr>
              <w:t xml:space="preserve"> </w:t>
            </w:r>
          </w:p>
          <w:p w14:paraId="2A09E2E0" w14:textId="77777777" w:rsidR="00752C6B" w:rsidRDefault="00752C6B" w:rsidP="00752C6B">
            <w:pPr>
              <w:spacing w:line="276" w:lineRule="auto"/>
              <w:rPr>
                <w:rStyle w:val="cf01"/>
                <w:rFonts w:ascii="Arial" w:eastAsia="Times New Roman" w:hAnsi="Arial" w:cs="Arial"/>
                <w:sz w:val="22"/>
                <w:szCs w:val="22"/>
                <w:lang w:val="nl-NL" w:eastAsia="nl-NL"/>
              </w:rPr>
            </w:pPr>
          </w:p>
          <w:p w14:paraId="0D88CEBA" w14:textId="71A71817" w:rsidR="009C2D89" w:rsidRDefault="00752C6B" w:rsidP="00752C6B">
            <w:pPr>
              <w:spacing w:line="276" w:lineRule="auto"/>
              <w:rPr>
                <w:rStyle w:val="cf01"/>
                <w:rFonts w:ascii="Arial" w:eastAsia="Times New Roman" w:hAnsi="Arial" w:cs="Arial"/>
                <w:sz w:val="22"/>
                <w:szCs w:val="22"/>
                <w:lang w:val="nl-NL" w:eastAsia="nl-NL"/>
              </w:rPr>
            </w:pPr>
            <w:r w:rsidRPr="003C271B">
              <w:rPr>
                <w:rStyle w:val="cf01"/>
                <w:rFonts w:ascii="Arial" w:eastAsia="Times New Roman" w:hAnsi="Arial" w:cs="Arial"/>
                <w:sz w:val="22"/>
                <w:szCs w:val="22"/>
                <w:lang w:val="nl-NL" w:eastAsia="nl-NL"/>
              </w:rPr>
              <w:t>“</w:t>
            </w:r>
            <w:r w:rsidR="00DA5221" w:rsidRPr="003C271B">
              <w:rPr>
                <w:rStyle w:val="cf01"/>
                <w:rFonts w:ascii="Arial" w:eastAsia="Times New Roman" w:hAnsi="Arial" w:cs="Arial"/>
                <w:sz w:val="22"/>
                <w:szCs w:val="22"/>
                <w:lang w:val="nl-NL" w:eastAsia="nl-NL"/>
              </w:rPr>
              <w:t>Verder zijn we druk met de procedure waarin we alle onderzoeken en stukken van Prowind als initiatiefnemer beoordelen. De provincie toetst of het windpark voldoet aan alle eisen. Ik doe dat zelf niet, daar hebben we hel</w:t>
            </w:r>
            <w:r>
              <w:rPr>
                <w:rStyle w:val="cf01"/>
                <w:rFonts w:ascii="Arial" w:eastAsia="Times New Roman" w:hAnsi="Arial" w:cs="Arial"/>
                <w:sz w:val="22"/>
                <w:szCs w:val="22"/>
                <w:lang w:val="nl-NL" w:eastAsia="nl-NL"/>
              </w:rPr>
              <w:t>e</w:t>
            </w:r>
            <w:r w:rsidR="00DA5221" w:rsidRPr="003C271B">
              <w:rPr>
                <w:rStyle w:val="cf01"/>
                <w:rFonts w:ascii="Arial" w:eastAsia="Times New Roman" w:hAnsi="Arial" w:cs="Arial"/>
                <w:sz w:val="22"/>
                <w:szCs w:val="22"/>
                <w:lang w:val="nl-NL" w:eastAsia="nl-NL"/>
              </w:rPr>
              <w:t xml:space="preserve"> kundige collega’s voor.”</w:t>
            </w:r>
          </w:p>
          <w:p w14:paraId="487F1707" w14:textId="77777777" w:rsidR="00752C6B" w:rsidRPr="003C271B" w:rsidRDefault="00752C6B" w:rsidP="00752C6B">
            <w:pPr>
              <w:spacing w:line="276" w:lineRule="auto"/>
              <w:rPr>
                <w:rStyle w:val="cf01"/>
                <w:rFonts w:ascii="Arial" w:eastAsia="Times New Roman" w:hAnsi="Arial" w:cs="Arial"/>
                <w:sz w:val="22"/>
                <w:szCs w:val="22"/>
                <w:lang w:val="nl-NL" w:eastAsia="nl-NL"/>
              </w:rPr>
            </w:pPr>
          </w:p>
          <w:p w14:paraId="1C9A4839" w14:textId="70833658" w:rsidR="00DA5221" w:rsidRPr="003C271B" w:rsidRDefault="00DA5221" w:rsidP="00DA5221">
            <w:pPr>
              <w:spacing w:after="160" w:line="276" w:lineRule="auto"/>
              <w:rPr>
                <w:rStyle w:val="cf01"/>
                <w:rFonts w:ascii="Arial" w:eastAsia="Times New Roman" w:hAnsi="Arial" w:cs="Arial"/>
                <w:sz w:val="22"/>
                <w:szCs w:val="22"/>
                <w:lang w:val="nl-NL" w:eastAsia="nl-NL"/>
              </w:rPr>
            </w:pPr>
            <w:r w:rsidRPr="00AF187E">
              <w:rPr>
                <w:rStyle w:val="cf01"/>
                <w:rFonts w:ascii="Arial" w:eastAsia="Times New Roman" w:hAnsi="Arial" w:cs="Arial"/>
                <w:sz w:val="22"/>
                <w:szCs w:val="22"/>
                <w:lang w:val="nl-NL" w:eastAsia="nl-NL"/>
              </w:rPr>
              <w:t>Lees meer over het ontstaan van het wind- en zonbeleid van de provincie:</w:t>
            </w:r>
            <w:r w:rsidRPr="003C271B">
              <w:rPr>
                <w:rFonts w:ascii="Arial" w:hAnsi="Arial" w:cs="Arial"/>
                <w:lang w:val="nl-NL"/>
              </w:rPr>
              <w:t xml:space="preserve"> </w:t>
            </w:r>
            <w:r w:rsidRPr="003C271B">
              <w:rPr>
                <w:rFonts w:ascii="Arial" w:hAnsi="Arial" w:cs="Arial"/>
                <w:color w:val="0000FF"/>
                <w:u w:val="single"/>
                <w:lang w:val="nl-NL"/>
              </w:rPr>
              <w:t>Windenergie - Provincie Overijssel</w:t>
            </w:r>
            <w:r w:rsidRPr="003C271B">
              <w:rPr>
                <w:rFonts w:ascii="Arial" w:hAnsi="Arial" w:cs="Arial"/>
                <w:color w:val="0000FF"/>
                <w:lang w:val="nl-NL"/>
              </w:rPr>
              <w:t xml:space="preserve"> </w:t>
            </w:r>
            <w:r w:rsidRPr="003C271B">
              <w:rPr>
                <w:rFonts w:ascii="Arial" w:hAnsi="Arial" w:cs="Arial"/>
                <w:lang w:val="nl-NL"/>
              </w:rPr>
              <w:t xml:space="preserve">en </w:t>
            </w:r>
            <w:r w:rsidRPr="003C271B">
              <w:rPr>
                <w:rFonts w:ascii="Arial" w:hAnsi="Arial" w:cs="Arial"/>
                <w:color w:val="0000FF"/>
                <w:u w:val="single"/>
                <w:lang w:val="nl-NL"/>
              </w:rPr>
              <w:t>Voorgenomen provinciaal beleid zonne-energie (overijssel.nl)</w:t>
            </w:r>
            <w:r w:rsidRPr="003C271B">
              <w:rPr>
                <w:rFonts w:ascii="Arial" w:hAnsi="Arial" w:cs="Arial"/>
                <w:lang w:val="nl-NL"/>
              </w:rPr>
              <w:t>.</w:t>
            </w:r>
          </w:p>
        </w:tc>
        <w:tc>
          <w:tcPr>
            <w:tcW w:w="150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1347580E" w14:textId="44780C0C" w:rsidR="00702E38" w:rsidRPr="003C271B" w:rsidRDefault="00702E38" w:rsidP="00702E38">
            <w:pPr>
              <w:spacing w:line="276" w:lineRule="auto"/>
              <w:rPr>
                <w:rFonts w:ascii="Arial" w:hAnsi="Arial" w:cs="Arial"/>
                <w:lang w:val="nl-NL"/>
              </w:rPr>
            </w:pPr>
          </w:p>
          <w:p w14:paraId="65D1716C" w14:textId="0EBB4D06" w:rsidR="00702E38" w:rsidRPr="003C271B" w:rsidRDefault="00DA5221" w:rsidP="006C1F4D">
            <w:pPr>
              <w:spacing w:line="276" w:lineRule="auto"/>
              <w:rPr>
                <w:rFonts w:ascii="Arial" w:hAnsi="Arial" w:cs="Arial"/>
                <w:noProof/>
                <w:color w:val="000000" w:themeColor="text1"/>
                <w:lang w:val="nl-NL"/>
              </w:rPr>
            </w:pPr>
            <w:r w:rsidRPr="003C271B">
              <w:rPr>
                <w:rFonts w:ascii="Arial" w:hAnsi="Arial" w:cs="Arial"/>
                <w:noProof/>
              </w:rPr>
              <w:drawing>
                <wp:anchor distT="0" distB="0" distL="114300" distR="114300" simplePos="0" relativeHeight="251741184" behindDoc="0" locked="0" layoutInCell="1" allowOverlap="1" wp14:anchorId="0BF23BE9" wp14:editId="3FD2690E">
                  <wp:simplePos x="0" y="0"/>
                  <wp:positionH relativeFrom="column">
                    <wp:posOffset>95250</wp:posOffset>
                  </wp:positionH>
                  <wp:positionV relativeFrom="paragraph">
                    <wp:posOffset>25400</wp:posOffset>
                  </wp:positionV>
                  <wp:extent cx="1567815" cy="1613907"/>
                  <wp:effectExtent l="152400" t="152400" r="356235" b="367665"/>
                  <wp:wrapNone/>
                  <wp:docPr id="1350958262" name="Picture 1" descr="Mart Oude Egbrink | Nieuwe Energie Overij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 Oude Egbrink | Nieuwe Energie Overijss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8725" cy="161484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52C6B">
              <w:rPr>
                <w:rFonts w:ascii="Arial" w:eastAsia="Times New Roman" w:hAnsi="Arial" w:cs="Arial"/>
                <w:color w:val="2F5496" w:themeColor="accent1" w:themeShade="BF"/>
                <w:spacing w:val="15"/>
                <w:lang w:val="nl-NL"/>
              </w:rPr>
              <w:t xml:space="preserve">  </w:t>
            </w:r>
          </w:p>
        </w:tc>
      </w:tr>
      <w:tr w:rsidR="009B04E1" w:rsidRPr="00056B53" w14:paraId="673E05DB" w14:textId="77777777" w:rsidTr="00702E38">
        <w:tc>
          <w:tcPr>
            <w:tcW w:w="349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123320C4" w14:textId="77777777" w:rsidR="003C271B" w:rsidRDefault="003C271B" w:rsidP="00DA5221">
            <w:pPr>
              <w:pStyle w:val="paragraph"/>
              <w:spacing w:before="0" w:beforeAutospacing="0" w:after="0" w:afterAutospacing="0" w:line="276" w:lineRule="auto"/>
              <w:textAlignment w:val="baseline"/>
              <w:rPr>
                <w:rFonts w:ascii="Arial" w:hAnsi="Arial" w:cs="Arial"/>
                <w:b/>
                <w:bCs/>
                <w:color w:val="2F5496" w:themeColor="accent1" w:themeShade="BF"/>
                <w:spacing w:val="15"/>
                <w:sz w:val="22"/>
                <w:szCs w:val="22"/>
              </w:rPr>
            </w:pPr>
          </w:p>
          <w:p w14:paraId="5AAE163A" w14:textId="409E4112" w:rsidR="00DA5221" w:rsidRPr="00472E29" w:rsidRDefault="00DA5221" w:rsidP="00472E29">
            <w:pPr>
              <w:spacing w:line="276" w:lineRule="auto"/>
              <w:rPr>
                <w:rFonts w:ascii="Arial" w:hAnsi="Arial" w:cs="Arial"/>
                <w:b/>
                <w:bCs/>
                <w:color w:val="2F5496" w:themeColor="accent1" w:themeShade="BF"/>
                <w:spacing w:val="15"/>
                <w:lang w:val="nl-NL"/>
              </w:rPr>
            </w:pPr>
            <w:r w:rsidRPr="00472E29">
              <w:rPr>
                <w:rFonts w:ascii="Arial" w:hAnsi="Arial" w:cs="Arial"/>
                <w:b/>
                <w:bCs/>
                <w:color w:val="2F5496" w:themeColor="accent1" w:themeShade="BF"/>
                <w:spacing w:val="15"/>
                <w:lang w:val="nl-NL"/>
              </w:rPr>
              <w:t>Project in Duitsland</w:t>
            </w:r>
          </w:p>
          <w:p w14:paraId="5AFA716C" w14:textId="66A13F9C" w:rsidR="00DA5221" w:rsidRPr="003C271B" w:rsidRDefault="003C271B" w:rsidP="00741829">
            <w:pPr>
              <w:spacing w:after="160" w:line="276" w:lineRule="auto"/>
              <w:rPr>
                <w:rFonts w:ascii="Arial" w:hAnsi="Arial" w:cs="Arial"/>
                <w:b/>
                <w:bCs/>
                <w:color w:val="2F5496" w:themeColor="accent1" w:themeShade="BF"/>
                <w:spacing w:val="15"/>
                <w:lang w:val="nl-NL"/>
              </w:rPr>
            </w:pPr>
            <w:r w:rsidRPr="003C271B">
              <w:rPr>
                <w:rStyle w:val="cf01"/>
                <w:rFonts w:ascii="Arial" w:hAnsi="Arial" w:cs="Arial"/>
                <w:sz w:val="22"/>
                <w:szCs w:val="22"/>
                <w:lang w:val="nl-NL"/>
              </w:rPr>
              <w:t>In Bad Bentheim</w:t>
            </w:r>
            <w:r w:rsidR="00472E29">
              <w:rPr>
                <w:rStyle w:val="cf01"/>
                <w:rFonts w:ascii="Arial" w:hAnsi="Arial" w:cs="Arial"/>
                <w:sz w:val="22"/>
                <w:szCs w:val="22"/>
                <w:lang w:val="nl-NL"/>
              </w:rPr>
              <w:t>, Duitsland,</w:t>
            </w:r>
            <w:r w:rsidRPr="003C271B">
              <w:rPr>
                <w:rStyle w:val="cf01"/>
                <w:rFonts w:ascii="Arial" w:hAnsi="Arial" w:cs="Arial"/>
                <w:sz w:val="22"/>
                <w:szCs w:val="22"/>
                <w:lang w:val="nl-NL"/>
              </w:rPr>
              <w:t xml:space="preserve"> werkt Prowind</w:t>
            </w:r>
            <w:r w:rsidR="00472E29">
              <w:rPr>
                <w:rStyle w:val="cf01"/>
                <w:rFonts w:ascii="Arial" w:hAnsi="Arial" w:cs="Arial"/>
                <w:sz w:val="22"/>
                <w:szCs w:val="22"/>
                <w:lang w:val="nl-NL"/>
              </w:rPr>
              <w:t xml:space="preserve"> </w:t>
            </w:r>
            <w:r w:rsidRPr="003C271B">
              <w:rPr>
                <w:rStyle w:val="cf01"/>
                <w:rFonts w:ascii="Arial" w:hAnsi="Arial" w:cs="Arial"/>
                <w:sz w:val="22"/>
                <w:szCs w:val="22"/>
                <w:lang w:val="nl-NL"/>
              </w:rPr>
              <w:t>aan een project van twee windturbines</w:t>
            </w:r>
            <w:r>
              <w:rPr>
                <w:rStyle w:val="cf01"/>
                <w:rFonts w:ascii="Arial" w:hAnsi="Arial" w:cs="Arial"/>
                <w:sz w:val="22"/>
                <w:szCs w:val="22"/>
                <w:lang w:val="nl-NL"/>
              </w:rPr>
              <w:t xml:space="preserve">. Dit project is </w:t>
            </w:r>
            <w:r w:rsidRPr="003C271B">
              <w:rPr>
                <w:rStyle w:val="cf01"/>
                <w:rFonts w:ascii="Arial" w:hAnsi="Arial" w:cs="Arial"/>
                <w:sz w:val="22"/>
                <w:szCs w:val="22"/>
                <w:lang w:val="nl-NL"/>
              </w:rPr>
              <w:t>in de buurt van het beoogde windpark De Lutte</w:t>
            </w:r>
            <w:r w:rsidR="00741829" w:rsidRPr="003C271B">
              <w:rPr>
                <w:rFonts w:ascii="Arial" w:hAnsi="Arial" w:cs="Arial"/>
                <w:lang w:val="nl-NL"/>
              </w:rPr>
              <w:t>. Prowind</w:t>
            </w:r>
            <w:r>
              <w:rPr>
                <w:rFonts w:ascii="Arial" w:hAnsi="Arial" w:cs="Arial"/>
                <w:lang w:val="nl-NL"/>
              </w:rPr>
              <w:t xml:space="preserve"> heeft hiervoor</w:t>
            </w:r>
            <w:r w:rsidR="00741829" w:rsidRPr="003C271B">
              <w:rPr>
                <w:rFonts w:ascii="Arial" w:hAnsi="Arial" w:cs="Arial"/>
                <w:lang w:val="nl-NL"/>
              </w:rPr>
              <w:t xml:space="preserve"> bij de gemeente Bad Bentheim een vergunningaanvraag ingediend die in 2023 in behandeling is genomen. </w:t>
            </w:r>
            <w:r w:rsidR="00472E29">
              <w:rPr>
                <w:rFonts w:ascii="Arial" w:hAnsi="Arial" w:cs="Arial"/>
                <w:lang w:val="nl-NL"/>
              </w:rPr>
              <w:t>Naar verwachting wordt</w:t>
            </w:r>
            <w:r w:rsidR="00741829" w:rsidRPr="003C271B">
              <w:rPr>
                <w:rFonts w:ascii="Arial" w:hAnsi="Arial" w:cs="Arial"/>
                <w:lang w:val="nl-NL"/>
              </w:rPr>
              <w:t xml:space="preserve"> </w:t>
            </w:r>
            <w:r w:rsidR="00477E7A" w:rsidRPr="003C271B">
              <w:rPr>
                <w:rFonts w:ascii="Arial" w:hAnsi="Arial" w:cs="Arial"/>
                <w:lang w:val="nl-NL"/>
              </w:rPr>
              <w:t xml:space="preserve">hierover </w:t>
            </w:r>
            <w:r>
              <w:rPr>
                <w:rFonts w:ascii="Arial" w:hAnsi="Arial" w:cs="Arial"/>
                <w:lang w:val="nl-NL"/>
              </w:rPr>
              <w:t>in 2024</w:t>
            </w:r>
            <w:r w:rsidR="00741829" w:rsidRPr="003C271B">
              <w:rPr>
                <w:rFonts w:ascii="Arial" w:hAnsi="Arial" w:cs="Arial"/>
                <w:lang w:val="nl-NL"/>
              </w:rPr>
              <w:t xml:space="preserve"> een besluit genomen. Na</w:t>
            </w:r>
            <w:r>
              <w:rPr>
                <w:rFonts w:ascii="Arial" w:hAnsi="Arial" w:cs="Arial"/>
                <w:lang w:val="nl-NL"/>
              </w:rPr>
              <w:t xml:space="preserve"> het</w:t>
            </w:r>
            <w:r w:rsidR="00741829" w:rsidRPr="003C271B">
              <w:rPr>
                <w:rFonts w:ascii="Arial" w:hAnsi="Arial" w:cs="Arial"/>
                <w:lang w:val="nl-NL"/>
              </w:rPr>
              <w:t xml:space="preserve"> besluit worden de documenten ter inzage gelegd. De verwachting is dat de vergunning dit jaar wordt uitgegeven en dat in 2025 met de voorbereiding van de bouw </w:t>
            </w:r>
            <w:r w:rsidR="00056B53">
              <w:rPr>
                <w:rFonts w:ascii="Arial" w:hAnsi="Arial" w:cs="Arial"/>
                <w:lang w:val="nl-NL"/>
              </w:rPr>
              <w:t>kan worden</w:t>
            </w:r>
            <w:r w:rsidR="00741829" w:rsidRPr="003C271B">
              <w:rPr>
                <w:rFonts w:ascii="Arial" w:hAnsi="Arial" w:cs="Arial"/>
                <w:lang w:val="nl-NL"/>
              </w:rPr>
              <w:t xml:space="preserve"> begonnen. </w:t>
            </w:r>
          </w:p>
        </w:tc>
        <w:tc>
          <w:tcPr>
            <w:tcW w:w="150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54DE17A5" w14:textId="77777777" w:rsidR="00DA5221" w:rsidRPr="003C271B" w:rsidRDefault="00DA5221" w:rsidP="00702E38">
            <w:pPr>
              <w:spacing w:line="276" w:lineRule="auto"/>
              <w:rPr>
                <w:rFonts w:ascii="Arial" w:hAnsi="Arial" w:cs="Arial"/>
                <w:lang w:val="nl-NL"/>
              </w:rPr>
            </w:pPr>
          </w:p>
        </w:tc>
      </w:tr>
      <w:tr w:rsidR="009B04E1" w:rsidRPr="00056B53" w14:paraId="51B1B169" w14:textId="77777777" w:rsidTr="00EF4603">
        <w:tc>
          <w:tcPr>
            <w:tcW w:w="3493"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auto"/>
          </w:tcPr>
          <w:p w14:paraId="48258FDB" w14:textId="77777777" w:rsidR="00AE1E5C" w:rsidRPr="003C271B" w:rsidRDefault="00AE1E5C" w:rsidP="009F0D91">
            <w:pPr>
              <w:pStyle w:val="paragraph"/>
              <w:spacing w:before="0" w:beforeAutospacing="0" w:after="0" w:afterAutospacing="0" w:line="276" w:lineRule="auto"/>
              <w:textAlignment w:val="baseline"/>
              <w:rPr>
                <w:rStyle w:val="cf01"/>
                <w:rFonts w:ascii="Arial" w:hAnsi="Arial" w:cs="Arial"/>
                <w:sz w:val="22"/>
                <w:szCs w:val="22"/>
              </w:rPr>
            </w:pPr>
          </w:p>
          <w:p w14:paraId="7952EBF0" w14:textId="77777777" w:rsidR="00472E29" w:rsidRPr="00472E29" w:rsidRDefault="009F0D91" w:rsidP="00472E29">
            <w:pPr>
              <w:spacing w:line="276" w:lineRule="auto"/>
              <w:rPr>
                <w:rFonts w:ascii="Arial" w:hAnsi="Arial" w:cs="Arial"/>
                <w:b/>
                <w:bCs/>
                <w:color w:val="2F5496" w:themeColor="accent1" w:themeShade="BF"/>
                <w:spacing w:val="15"/>
                <w:lang w:val="nl-NL"/>
              </w:rPr>
            </w:pPr>
            <w:r w:rsidRPr="00472E29">
              <w:rPr>
                <w:rFonts w:ascii="Arial" w:hAnsi="Arial" w:cs="Arial"/>
                <w:b/>
                <w:bCs/>
                <w:color w:val="2F5496" w:themeColor="accent1" w:themeShade="BF"/>
                <w:spacing w:val="15"/>
                <w:lang w:val="nl-NL"/>
              </w:rPr>
              <w:t xml:space="preserve">Hoe </w:t>
            </w:r>
            <w:r w:rsidR="00FA68C0" w:rsidRPr="00472E29">
              <w:rPr>
                <w:rFonts w:ascii="Arial" w:hAnsi="Arial" w:cs="Arial"/>
                <w:b/>
                <w:bCs/>
                <w:color w:val="2F5496" w:themeColor="accent1" w:themeShade="BF"/>
                <w:spacing w:val="15"/>
                <w:lang w:val="nl-NL"/>
              </w:rPr>
              <w:t>gaat</w:t>
            </w:r>
            <w:r w:rsidRPr="00472E29">
              <w:rPr>
                <w:rFonts w:ascii="Arial" w:hAnsi="Arial" w:cs="Arial"/>
                <w:b/>
                <w:bCs/>
                <w:color w:val="2F5496" w:themeColor="accent1" w:themeShade="BF"/>
                <w:spacing w:val="15"/>
                <w:lang w:val="nl-NL"/>
              </w:rPr>
              <w:t xml:space="preserve"> het met de klankbordgroep?</w:t>
            </w:r>
          </w:p>
          <w:p w14:paraId="0B5E6CA6" w14:textId="6CFE75A1" w:rsidR="003C271B" w:rsidRDefault="00392D8E" w:rsidP="00D86AAE">
            <w:pPr>
              <w:spacing w:line="276" w:lineRule="auto"/>
              <w:rPr>
                <w:rFonts w:ascii="Arial" w:hAnsi="Arial" w:cs="Arial"/>
                <w:lang w:val="nl-NL"/>
              </w:rPr>
            </w:pPr>
            <w:r w:rsidRPr="003C271B">
              <w:rPr>
                <w:rFonts w:ascii="Arial" w:hAnsi="Arial" w:cs="Arial"/>
                <w:lang w:val="nl-NL"/>
              </w:rPr>
              <w:t>In december was de aftrap van de klankbordgroep door</w:t>
            </w:r>
            <w:r w:rsidR="00FA68C0" w:rsidRPr="003C271B">
              <w:rPr>
                <w:rFonts w:ascii="Arial" w:hAnsi="Arial" w:cs="Arial"/>
                <w:lang w:val="nl-NL"/>
              </w:rPr>
              <w:t xml:space="preserve"> Anne Dannenberg en Erik Back van </w:t>
            </w:r>
            <w:hyperlink r:id="rId14" w:history="1">
              <w:r w:rsidR="00FA68C0" w:rsidRPr="003C271B">
                <w:rPr>
                  <w:rStyle w:val="Hyperlink"/>
                  <w:rFonts w:ascii="Arial" w:hAnsi="Arial" w:cs="Arial"/>
                  <w:lang w:val="nl-NL"/>
                </w:rPr>
                <w:t>KR8Consultancy</w:t>
              </w:r>
            </w:hyperlink>
            <w:r w:rsidRPr="003C271B">
              <w:rPr>
                <w:rFonts w:ascii="Arial" w:hAnsi="Arial" w:cs="Arial"/>
                <w:lang w:val="nl-NL"/>
              </w:rPr>
              <w:t xml:space="preserve"> in Dorpshoes Erve Boerrigter</w:t>
            </w:r>
            <w:r w:rsidR="00752C6B">
              <w:rPr>
                <w:rFonts w:ascii="Arial" w:hAnsi="Arial" w:cs="Arial"/>
                <w:lang w:val="nl-NL"/>
              </w:rPr>
              <w:t>, De Lutte</w:t>
            </w:r>
            <w:r w:rsidR="006E10CC" w:rsidRPr="003C271B">
              <w:rPr>
                <w:rFonts w:ascii="Arial" w:hAnsi="Arial" w:cs="Arial"/>
                <w:lang w:val="nl-NL"/>
              </w:rPr>
              <w:t>.</w:t>
            </w:r>
            <w:r w:rsidRPr="003C271B">
              <w:rPr>
                <w:rFonts w:ascii="Arial" w:hAnsi="Arial" w:cs="Arial"/>
                <w:lang w:val="nl-NL"/>
              </w:rPr>
              <w:t xml:space="preserve"> In deze groep zitten </w:t>
            </w:r>
            <w:r w:rsidR="00FD2067" w:rsidRPr="003C271B">
              <w:rPr>
                <w:rFonts w:ascii="Arial" w:hAnsi="Arial" w:cs="Arial"/>
                <w:lang w:val="nl-NL"/>
              </w:rPr>
              <w:t>personen</w:t>
            </w:r>
            <w:r w:rsidR="009F0D91" w:rsidRPr="003C271B">
              <w:rPr>
                <w:rFonts w:ascii="Arial" w:hAnsi="Arial" w:cs="Arial"/>
                <w:lang w:val="nl-NL"/>
              </w:rPr>
              <w:t xml:space="preserve"> </w:t>
            </w:r>
            <w:r w:rsidR="00FD2067" w:rsidRPr="003C271B">
              <w:rPr>
                <w:rFonts w:ascii="Arial" w:hAnsi="Arial" w:cs="Arial"/>
                <w:lang w:val="nl-NL"/>
              </w:rPr>
              <w:t>die</w:t>
            </w:r>
            <w:r w:rsidR="009F0D91" w:rsidRPr="003C271B">
              <w:rPr>
                <w:rFonts w:ascii="Arial" w:hAnsi="Arial" w:cs="Arial"/>
                <w:lang w:val="nl-NL"/>
              </w:rPr>
              <w:t xml:space="preserve"> de verschillende belangen in </w:t>
            </w:r>
            <w:r w:rsidRPr="003C271B">
              <w:rPr>
                <w:rFonts w:ascii="Arial" w:hAnsi="Arial" w:cs="Arial"/>
                <w:lang w:val="nl-NL"/>
              </w:rPr>
              <w:t>de omgeving van het windpark</w:t>
            </w:r>
            <w:r w:rsidR="00FD2067" w:rsidRPr="003C271B">
              <w:rPr>
                <w:rFonts w:ascii="Arial" w:hAnsi="Arial" w:cs="Arial"/>
                <w:lang w:val="nl-NL"/>
              </w:rPr>
              <w:t xml:space="preserve"> vertegenwoordigen</w:t>
            </w:r>
            <w:r w:rsidR="00FA68C0" w:rsidRPr="003C271B">
              <w:rPr>
                <w:rFonts w:ascii="Arial" w:hAnsi="Arial" w:cs="Arial"/>
                <w:lang w:val="nl-NL"/>
              </w:rPr>
              <w:t xml:space="preserve">. </w:t>
            </w:r>
          </w:p>
          <w:p w14:paraId="4CE627DD" w14:textId="77777777" w:rsidR="00752C6B" w:rsidRDefault="00752C6B" w:rsidP="00D86AAE">
            <w:pPr>
              <w:spacing w:line="276" w:lineRule="auto"/>
              <w:rPr>
                <w:rFonts w:ascii="Arial" w:hAnsi="Arial" w:cs="Arial"/>
                <w:lang w:val="nl-NL"/>
              </w:rPr>
            </w:pPr>
          </w:p>
          <w:p w14:paraId="32B26D2F" w14:textId="77777777" w:rsidR="00752C6B" w:rsidRDefault="00752C6B" w:rsidP="00D86AAE">
            <w:pPr>
              <w:spacing w:line="276" w:lineRule="auto"/>
              <w:rPr>
                <w:rFonts w:ascii="Arial" w:hAnsi="Arial" w:cs="Arial"/>
                <w:lang w:val="nl-NL"/>
              </w:rPr>
            </w:pPr>
          </w:p>
          <w:p w14:paraId="0E0D8604" w14:textId="5F48F922" w:rsidR="00392D8E" w:rsidRPr="003C271B" w:rsidRDefault="00392D8E" w:rsidP="00D86AAE">
            <w:pPr>
              <w:spacing w:line="276" w:lineRule="auto"/>
              <w:rPr>
                <w:rFonts w:ascii="Arial" w:hAnsi="Arial" w:cs="Arial"/>
                <w:lang w:val="nl-NL"/>
              </w:rPr>
            </w:pPr>
            <w:r w:rsidRPr="003C271B">
              <w:rPr>
                <w:rFonts w:ascii="Arial" w:hAnsi="Arial" w:cs="Arial"/>
                <w:lang w:val="nl-NL"/>
              </w:rPr>
              <w:t xml:space="preserve">Na een korte introductie en kennismaking is een inventarisatie gemaakt van de onderwerpen die zij willen bespreken. De komende periode </w:t>
            </w:r>
            <w:r w:rsidR="00A30D5D" w:rsidRPr="003C271B">
              <w:rPr>
                <w:rFonts w:ascii="Arial" w:hAnsi="Arial" w:cs="Arial"/>
                <w:lang w:val="nl-NL"/>
              </w:rPr>
              <w:t xml:space="preserve">komen </w:t>
            </w:r>
            <w:r w:rsidRPr="003C271B">
              <w:rPr>
                <w:rFonts w:ascii="Arial" w:hAnsi="Arial" w:cs="Arial"/>
                <w:lang w:val="nl-NL"/>
              </w:rPr>
              <w:t>onder ander aan bod: Ecologie en landschap, de landelijke normen, het proces van het project en lokaal eigendom.</w:t>
            </w:r>
            <w:r w:rsidR="00741829" w:rsidRPr="003C271B">
              <w:rPr>
                <w:rFonts w:ascii="Arial" w:hAnsi="Arial" w:cs="Arial"/>
                <w:lang w:val="nl-NL"/>
              </w:rPr>
              <w:t xml:space="preserve"> </w:t>
            </w:r>
            <w:r w:rsidR="00752C6B">
              <w:rPr>
                <w:rFonts w:ascii="Arial" w:hAnsi="Arial" w:cs="Arial"/>
                <w:lang w:val="nl-NL"/>
              </w:rPr>
              <w:t>Hiervoor</w:t>
            </w:r>
            <w:r w:rsidRPr="003C271B">
              <w:rPr>
                <w:rFonts w:ascii="Arial" w:hAnsi="Arial" w:cs="Arial"/>
                <w:lang w:val="nl-NL"/>
              </w:rPr>
              <w:t xml:space="preserve"> worden diverse externe adviseurs uitgenodigd om de thema’s toe te lichten en vragen </w:t>
            </w:r>
            <w:r w:rsidR="00752C6B">
              <w:rPr>
                <w:rFonts w:ascii="Arial" w:hAnsi="Arial" w:cs="Arial"/>
                <w:lang w:val="nl-NL"/>
              </w:rPr>
              <w:t xml:space="preserve">van de klankbordgroep </w:t>
            </w:r>
            <w:r w:rsidRPr="003C271B">
              <w:rPr>
                <w:rFonts w:ascii="Arial" w:hAnsi="Arial" w:cs="Arial"/>
                <w:lang w:val="nl-NL"/>
              </w:rPr>
              <w:t xml:space="preserve">te beantwoorden. </w:t>
            </w:r>
          </w:p>
          <w:p w14:paraId="641DC9C0" w14:textId="5312DD1F" w:rsidR="00D86AAE" w:rsidRPr="003C271B" w:rsidRDefault="003C271B" w:rsidP="003C271B">
            <w:pPr>
              <w:pStyle w:val="pf0"/>
              <w:rPr>
                <w:rFonts w:ascii="Arial" w:hAnsi="Arial" w:cs="Arial"/>
                <w:sz w:val="22"/>
                <w:szCs w:val="22"/>
                <w:lang w:val="nl-NL"/>
              </w:rPr>
            </w:pPr>
            <w:r w:rsidRPr="003C271B">
              <w:rPr>
                <w:rStyle w:val="cf01"/>
                <w:rFonts w:ascii="Arial" w:hAnsi="Arial" w:cs="Arial"/>
                <w:sz w:val="22"/>
                <w:szCs w:val="22"/>
                <w:lang w:val="nl-NL"/>
              </w:rPr>
              <w:t>In de klankbordgroep is de horeca- en recreatiesector in De Lutte nog niet vertegenwoordigd. Anne en Erik doen een oproep</w:t>
            </w:r>
            <w:r w:rsidR="00A30D5D" w:rsidRPr="003C271B">
              <w:rPr>
                <w:rFonts w:ascii="Arial" w:hAnsi="Arial" w:cs="Arial"/>
                <w:sz w:val="22"/>
                <w:szCs w:val="22"/>
                <w:lang w:val="nl-NL"/>
              </w:rPr>
              <w:t>:</w:t>
            </w:r>
          </w:p>
          <w:p w14:paraId="65D1AD81" w14:textId="77777777" w:rsidR="00D86AAE" w:rsidRPr="003C271B" w:rsidRDefault="00D86AAE" w:rsidP="00EF4603">
            <w:pPr>
              <w:shd w:val="clear" w:color="auto" w:fill="D9E2F3" w:themeFill="accent1" w:themeFillTint="33"/>
              <w:spacing w:after="160" w:line="276" w:lineRule="auto"/>
              <w:rPr>
                <w:rFonts w:ascii="Arial" w:hAnsi="Arial" w:cs="Arial"/>
                <w:i/>
                <w:iCs/>
                <w:lang w:val="nl-NL"/>
              </w:rPr>
            </w:pPr>
          </w:p>
          <w:p w14:paraId="10567B6D" w14:textId="01EBC209" w:rsidR="00D86AAE" w:rsidRPr="003C271B" w:rsidRDefault="00D86AAE" w:rsidP="00EF4603">
            <w:pPr>
              <w:shd w:val="clear" w:color="auto" w:fill="D9E2F3" w:themeFill="accent1" w:themeFillTint="33"/>
              <w:spacing w:after="160" w:line="276" w:lineRule="auto"/>
              <w:rPr>
                <w:rFonts w:ascii="Arial" w:hAnsi="Arial" w:cs="Arial"/>
                <w:i/>
                <w:iCs/>
                <w:color w:val="2F5496" w:themeColor="accent1" w:themeShade="BF"/>
                <w:lang w:val="nl-NL"/>
              </w:rPr>
            </w:pPr>
            <w:r w:rsidRPr="003C271B">
              <w:rPr>
                <w:rFonts w:ascii="Arial" w:hAnsi="Arial" w:cs="Arial"/>
                <w:i/>
                <w:iCs/>
                <w:color w:val="2F5496" w:themeColor="accent1" w:themeShade="BF"/>
                <w:lang w:val="nl-NL"/>
              </w:rPr>
              <w:t>Bent u horeca</w:t>
            </w:r>
            <w:r w:rsidR="00A30D5D" w:rsidRPr="003C271B">
              <w:rPr>
                <w:rFonts w:ascii="Arial" w:hAnsi="Arial" w:cs="Arial"/>
                <w:i/>
                <w:iCs/>
                <w:color w:val="2F5496" w:themeColor="accent1" w:themeShade="BF"/>
                <w:lang w:val="nl-NL"/>
              </w:rPr>
              <w:t>-</w:t>
            </w:r>
            <w:r w:rsidRPr="003C271B">
              <w:rPr>
                <w:rFonts w:ascii="Arial" w:hAnsi="Arial" w:cs="Arial"/>
                <w:i/>
                <w:iCs/>
                <w:color w:val="2F5496" w:themeColor="accent1" w:themeShade="BF"/>
                <w:lang w:val="nl-NL"/>
              </w:rPr>
              <w:t xml:space="preserve"> of recreatieondernemer of betrokkene in of </w:t>
            </w:r>
            <w:r w:rsidR="00A81214" w:rsidRPr="003C271B">
              <w:rPr>
                <w:rFonts w:ascii="Arial" w:hAnsi="Arial" w:cs="Arial"/>
                <w:i/>
                <w:iCs/>
                <w:color w:val="2F5496" w:themeColor="accent1" w:themeShade="BF"/>
                <w:lang w:val="nl-NL"/>
              </w:rPr>
              <w:t>dicht bij</w:t>
            </w:r>
            <w:r w:rsidRPr="003C271B">
              <w:rPr>
                <w:rFonts w:ascii="Arial" w:hAnsi="Arial" w:cs="Arial"/>
                <w:i/>
                <w:iCs/>
                <w:color w:val="2F5496" w:themeColor="accent1" w:themeShade="BF"/>
                <w:lang w:val="nl-NL"/>
              </w:rPr>
              <w:t xml:space="preserve"> het gebied? Wilt u dan contact met Anne opnemen? </w:t>
            </w:r>
            <w:r w:rsidR="008B629F" w:rsidRPr="003C271B">
              <w:rPr>
                <w:rFonts w:ascii="Arial" w:hAnsi="Arial" w:cs="Arial"/>
                <w:i/>
                <w:iCs/>
                <w:color w:val="2F5496" w:themeColor="accent1" w:themeShade="BF"/>
                <w:lang w:val="nl-NL"/>
              </w:rPr>
              <w:t>De g</w:t>
            </w:r>
            <w:r w:rsidRPr="003C271B">
              <w:rPr>
                <w:rFonts w:ascii="Arial" w:hAnsi="Arial" w:cs="Arial"/>
                <w:i/>
                <w:iCs/>
                <w:color w:val="2F5496" w:themeColor="accent1" w:themeShade="BF"/>
                <w:lang w:val="nl-NL"/>
              </w:rPr>
              <w:t>esprekken zijn altijd vertrouwelijk en mogen ook anoniem worden gevoerd.</w:t>
            </w:r>
          </w:p>
          <w:p w14:paraId="7BA66CB9" w14:textId="77777777" w:rsidR="008B629F" w:rsidRPr="003C271B" w:rsidRDefault="008B629F" w:rsidP="00EF4603">
            <w:pPr>
              <w:shd w:val="clear" w:color="auto" w:fill="D9E2F3" w:themeFill="accent1" w:themeFillTint="33"/>
              <w:spacing w:line="276" w:lineRule="auto"/>
              <w:rPr>
                <w:rFonts w:ascii="Arial" w:hAnsi="Arial" w:cs="Arial"/>
                <w:i/>
                <w:iCs/>
                <w:lang w:val="nl-NL"/>
              </w:rPr>
            </w:pPr>
          </w:p>
          <w:p w14:paraId="10CD19A1" w14:textId="77777777" w:rsidR="005C4156" w:rsidRPr="003C271B" w:rsidRDefault="005C4156" w:rsidP="00D86AAE">
            <w:pPr>
              <w:pStyle w:val="paragraph"/>
              <w:spacing w:before="0" w:beforeAutospacing="0" w:after="0" w:afterAutospacing="0" w:line="276" w:lineRule="auto"/>
              <w:textAlignment w:val="baseline"/>
              <w:rPr>
                <w:rFonts w:ascii="Arial" w:hAnsi="Arial" w:cs="Arial"/>
                <w:b/>
                <w:bCs/>
                <w:i/>
                <w:iCs/>
                <w:color w:val="2F5496" w:themeColor="accent1" w:themeShade="BF"/>
                <w:spacing w:val="15"/>
                <w:sz w:val="22"/>
                <w:szCs w:val="22"/>
                <w:lang w:eastAsia="en-US"/>
              </w:rPr>
            </w:pPr>
          </w:p>
          <w:p w14:paraId="15E781DB" w14:textId="45665586" w:rsidR="00BD3726" w:rsidRPr="003C271B" w:rsidRDefault="00AC2363" w:rsidP="00D86AAE">
            <w:pPr>
              <w:pStyle w:val="paragraph"/>
              <w:spacing w:before="0" w:beforeAutospacing="0" w:after="0" w:afterAutospacing="0" w:line="276" w:lineRule="auto"/>
              <w:textAlignment w:val="baseline"/>
              <w:rPr>
                <w:rStyle w:val="cf01"/>
                <w:rFonts w:ascii="Arial" w:hAnsi="Arial" w:cs="Arial"/>
                <w:sz w:val="22"/>
                <w:szCs w:val="22"/>
              </w:rPr>
            </w:pPr>
            <w:r w:rsidRPr="00752C6B">
              <w:rPr>
                <w:rFonts w:ascii="Arial" w:hAnsi="Arial" w:cs="Arial"/>
                <w:b/>
                <w:bCs/>
                <w:color w:val="2F5496" w:themeColor="accent1" w:themeShade="BF"/>
                <w:spacing w:val="15"/>
                <w:sz w:val="22"/>
                <w:szCs w:val="22"/>
                <w:lang w:eastAsia="en-US"/>
              </w:rPr>
              <w:t>Wil</w:t>
            </w:r>
            <w:r w:rsidR="00DB5DF7" w:rsidRPr="00752C6B">
              <w:rPr>
                <w:rFonts w:ascii="Arial" w:hAnsi="Arial" w:cs="Arial"/>
                <w:b/>
                <w:bCs/>
                <w:color w:val="2F5496" w:themeColor="accent1" w:themeShade="BF"/>
                <w:spacing w:val="15"/>
                <w:sz w:val="22"/>
                <w:szCs w:val="22"/>
                <w:lang w:eastAsia="en-US"/>
              </w:rPr>
              <w:t xml:space="preserve">t u </w:t>
            </w:r>
            <w:r w:rsidR="004C3320">
              <w:rPr>
                <w:rFonts w:ascii="Arial" w:hAnsi="Arial" w:cs="Arial"/>
                <w:b/>
                <w:bCs/>
                <w:color w:val="2F5496" w:themeColor="accent1" w:themeShade="BF"/>
                <w:spacing w:val="15"/>
                <w:sz w:val="22"/>
                <w:szCs w:val="22"/>
                <w:lang w:eastAsia="en-US"/>
              </w:rPr>
              <w:t>lid worden van</w:t>
            </w:r>
            <w:r w:rsidR="000E5586" w:rsidRPr="00752C6B">
              <w:rPr>
                <w:rFonts w:ascii="Arial" w:hAnsi="Arial" w:cs="Arial"/>
                <w:b/>
                <w:bCs/>
                <w:color w:val="2F5496" w:themeColor="accent1" w:themeShade="BF"/>
                <w:spacing w:val="15"/>
                <w:sz w:val="22"/>
                <w:szCs w:val="22"/>
                <w:lang w:eastAsia="en-US"/>
              </w:rPr>
              <w:t xml:space="preserve"> de klankbordgroep?</w:t>
            </w:r>
            <w:r w:rsidR="00752C6B">
              <w:rPr>
                <w:rStyle w:val="cf01"/>
                <w:rFonts w:ascii="Arial" w:hAnsi="Arial" w:cs="Arial"/>
                <w:sz w:val="22"/>
                <w:szCs w:val="22"/>
              </w:rPr>
              <w:t xml:space="preserve">            </w:t>
            </w:r>
            <w:r w:rsidR="00E67209" w:rsidRPr="003C271B">
              <w:rPr>
                <w:rStyle w:val="cf01"/>
                <w:rFonts w:ascii="Arial" w:hAnsi="Arial" w:cs="Arial"/>
                <w:sz w:val="22"/>
                <w:szCs w:val="22"/>
              </w:rPr>
              <w:t xml:space="preserve"> </w:t>
            </w:r>
            <w:r w:rsidR="00D86AAE" w:rsidRPr="003C271B">
              <w:rPr>
                <w:rStyle w:val="cf01"/>
                <w:rFonts w:ascii="Arial" w:hAnsi="Arial" w:cs="Arial"/>
                <w:sz w:val="22"/>
                <w:szCs w:val="22"/>
              </w:rPr>
              <w:t xml:space="preserve">Dan kunt u </w:t>
            </w:r>
            <w:r w:rsidR="00DB5DF7" w:rsidRPr="003C271B">
              <w:rPr>
                <w:rStyle w:val="cf01"/>
                <w:rFonts w:ascii="Arial" w:hAnsi="Arial" w:cs="Arial"/>
                <w:sz w:val="22"/>
                <w:szCs w:val="22"/>
              </w:rPr>
              <w:t xml:space="preserve">contact opnemen </w:t>
            </w:r>
            <w:r w:rsidR="00CE4DA5" w:rsidRPr="003C271B">
              <w:rPr>
                <w:rStyle w:val="cf01"/>
                <w:rFonts w:ascii="Arial" w:hAnsi="Arial" w:cs="Arial"/>
                <w:sz w:val="22"/>
                <w:szCs w:val="22"/>
              </w:rPr>
              <w:t>met Anne</w:t>
            </w:r>
            <w:r w:rsidRPr="003C271B">
              <w:rPr>
                <w:rStyle w:val="cf01"/>
                <w:rFonts w:ascii="Arial" w:hAnsi="Arial" w:cs="Arial"/>
                <w:sz w:val="22"/>
                <w:szCs w:val="22"/>
              </w:rPr>
              <w:t xml:space="preserve"> Dannenberg</w:t>
            </w:r>
            <w:r w:rsidR="00DB5DF7" w:rsidRPr="003C271B">
              <w:rPr>
                <w:rStyle w:val="cf01"/>
                <w:rFonts w:ascii="Arial" w:hAnsi="Arial" w:cs="Arial"/>
                <w:sz w:val="22"/>
                <w:szCs w:val="22"/>
              </w:rPr>
              <w:t xml:space="preserve">. </w:t>
            </w:r>
          </w:p>
          <w:p w14:paraId="2836F6B9" w14:textId="1479C196" w:rsidR="00CE4DA5" w:rsidRPr="003C271B" w:rsidRDefault="00E9641E" w:rsidP="00EF4603">
            <w:pPr>
              <w:pStyle w:val="paragraph"/>
              <w:spacing w:before="0" w:beforeAutospacing="0" w:after="0" w:afterAutospacing="0" w:line="276" w:lineRule="auto"/>
              <w:textAlignment w:val="baseline"/>
              <w:rPr>
                <w:rStyle w:val="cf01"/>
                <w:rFonts w:ascii="Arial" w:hAnsi="Arial" w:cs="Arial"/>
                <w:sz w:val="22"/>
                <w:szCs w:val="22"/>
              </w:rPr>
            </w:pPr>
            <w:hyperlink r:id="rId15" w:history="1">
              <w:r w:rsidR="009D0BE8" w:rsidRPr="003C271B">
                <w:rPr>
                  <w:rStyle w:val="Hyperlink"/>
                  <w:rFonts w:ascii="Arial" w:hAnsi="Arial" w:cs="Arial"/>
                  <w:sz w:val="22"/>
                  <w:szCs w:val="22"/>
                </w:rPr>
                <w:t>anne@kr8consultancy.nl</w:t>
              </w:r>
            </w:hyperlink>
            <w:r w:rsidR="00E67209" w:rsidRPr="003C271B">
              <w:rPr>
                <w:rStyle w:val="cf01"/>
                <w:rFonts w:ascii="Arial" w:hAnsi="Arial" w:cs="Arial"/>
                <w:sz w:val="22"/>
                <w:szCs w:val="22"/>
              </w:rPr>
              <w:t xml:space="preserve"> </w:t>
            </w:r>
            <w:r w:rsidR="00EF4603" w:rsidRPr="003C271B">
              <w:rPr>
                <w:rStyle w:val="cf01"/>
                <w:rFonts w:ascii="Arial" w:hAnsi="Arial" w:cs="Arial"/>
                <w:sz w:val="22"/>
                <w:szCs w:val="22"/>
              </w:rPr>
              <w:t>of telefoonnummer</w:t>
            </w:r>
            <w:r w:rsidR="00CE4DA5" w:rsidRPr="003C271B">
              <w:rPr>
                <w:rStyle w:val="cf01"/>
                <w:rFonts w:ascii="Arial" w:hAnsi="Arial" w:cs="Arial"/>
                <w:sz w:val="22"/>
                <w:szCs w:val="22"/>
              </w:rPr>
              <w:t xml:space="preserve"> 06 39 60 77 79</w:t>
            </w:r>
          </w:p>
          <w:p w14:paraId="7CF3E034" w14:textId="38EB4B89" w:rsidR="00BD3726" w:rsidRPr="003C271B" w:rsidRDefault="00752C6B" w:rsidP="009F0D91">
            <w:pPr>
              <w:pStyle w:val="paragraph"/>
              <w:spacing w:before="0" w:beforeAutospacing="0" w:after="0" w:afterAutospacing="0" w:line="276" w:lineRule="auto"/>
              <w:textAlignment w:val="baseline"/>
              <w:rPr>
                <w:rStyle w:val="cf01"/>
                <w:rFonts w:ascii="Arial" w:hAnsi="Arial" w:cs="Arial"/>
                <w:sz w:val="22"/>
                <w:szCs w:val="22"/>
              </w:rPr>
            </w:pPr>
            <w:r>
              <w:rPr>
                <w:rStyle w:val="cf01"/>
                <w:rFonts w:ascii="Arial" w:hAnsi="Arial" w:cs="Arial"/>
                <w:sz w:val="22"/>
                <w:szCs w:val="22"/>
              </w:rPr>
              <w:t xml:space="preserve">      </w:t>
            </w:r>
            <w:r w:rsidR="003E734F" w:rsidRPr="003C271B">
              <w:rPr>
                <w:rStyle w:val="cf01"/>
                <w:rFonts w:ascii="Arial" w:hAnsi="Arial" w:cs="Arial"/>
                <w:sz w:val="22"/>
                <w:szCs w:val="22"/>
              </w:rPr>
              <w:t xml:space="preserve"> </w:t>
            </w:r>
          </w:p>
        </w:tc>
        <w:tc>
          <w:tcPr>
            <w:tcW w:w="1507" w:type="pct"/>
            <w:tcBorders>
              <w:top w:val="single" w:sz="24" w:space="0" w:color="B4C6E7" w:themeColor="accent1" w:themeTint="66"/>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0FCE6566" w14:textId="003ABF72" w:rsidR="000E5586" w:rsidRPr="003C271B" w:rsidRDefault="00AF187E">
            <w:pPr>
              <w:spacing w:line="276" w:lineRule="auto"/>
              <w:rPr>
                <w:rFonts w:ascii="Arial" w:eastAsia="Times New Roman" w:hAnsi="Arial" w:cs="Arial"/>
                <w:color w:val="2F5496" w:themeColor="accent1" w:themeShade="BF"/>
                <w:spacing w:val="15"/>
                <w:lang w:val="nl-NL"/>
              </w:rPr>
            </w:pPr>
            <w:r w:rsidRPr="00617E98">
              <w:rPr>
                <w:rFonts w:ascii="Arial" w:hAnsi="Arial" w:cs="Arial"/>
                <w:noProof/>
                <w:lang w:val="nl-NL"/>
              </w:rPr>
              <w:lastRenderedPageBreak/>
              <w:drawing>
                <wp:anchor distT="0" distB="0" distL="114300" distR="114300" simplePos="0" relativeHeight="251744256" behindDoc="0" locked="0" layoutInCell="1" allowOverlap="1" wp14:anchorId="25B3C846" wp14:editId="7364A904">
                  <wp:simplePos x="0" y="0"/>
                  <wp:positionH relativeFrom="column">
                    <wp:posOffset>444500</wp:posOffset>
                  </wp:positionH>
                  <wp:positionV relativeFrom="paragraph">
                    <wp:posOffset>181610</wp:posOffset>
                  </wp:positionV>
                  <wp:extent cx="1143000" cy="1143000"/>
                  <wp:effectExtent l="0" t="0" r="0" b="0"/>
                  <wp:wrapNone/>
                  <wp:docPr id="5" name="Picture 5" descr="Home | Brave Heart Consulting | Executive Coaching | Portland |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Brave Heart Consulting | Executive Coaching | Portland | Oreg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F4E31" w14:textId="02A49D7F" w:rsidR="00EF4603" w:rsidRPr="003C271B" w:rsidRDefault="00EF4603">
            <w:pPr>
              <w:spacing w:line="276" w:lineRule="auto"/>
              <w:rPr>
                <w:rFonts w:ascii="Arial" w:eastAsia="Times New Roman" w:hAnsi="Arial" w:cs="Arial"/>
                <w:color w:val="2F5496" w:themeColor="accent1" w:themeShade="BF"/>
                <w:spacing w:val="15"/>
                <w:lang w:val="nl-NL"/>
              </w:rPr>
            </w:pPr>
          </w:p>
          <w:p w14:paraId="6CBD7955" w14:textId="3CCCFE45" w:rsidR="000E5586" w:rsidRPr="003C271B" w:rsidRDefault="000E5586">
            <w:pPr>
              <w:spacing w:line="276" w:lineRule="auto"/>
              <w:rPr>
                <w:rFonts w:ascii="Arial" w:eastAsia="Times New Roman" w:hAnsi="Arial" w:cs="Arial"/>
                <w:color w:val="2F5496" w:themeColor="accent1" w:themeShade="BF"/>
                <w:spacing w:val="15"/>
                <w:lang w:val="nl-NL"/>
              </w:rPr>
            </w:pPr>
          </w:p>
          <w:p w14:paraId="4F79A269" w14:textId="0B20403D" w:rsidR="000E5586" w:rsidRPr="003C271B" w:rsidRDefault="000E5586">
            <w:pPr>
              <w:spacing w:line="276" w:lineRule="auto"/>
              <w:rPr>
                <w:rFonts w:ascii="Arial" w:eastAsia="Times New Roman" w:hAnsi="Arial" w:cs="Arial"/>
                <w:color w:val="2F5496" w:themeColor="accent1" w:themeShade="BF"/>
                <w:spacing w:val="15"/>
                <w:lang w:val="nl-NL"/>
              </w:rPr>
            </w:pPr>
          </w:p>
          <w:p w14:paraId="6D25C7FD" w14:textId="408EB235" w:rsidR="000E5586" w:rsidRPr="003C271B" w:rsidRDefault="000E5586">
            <w:pPr>
              <w:spacing w:line="276" w:lineRule="auto"/>
              <w:rPr>
                <w:rFonts w:ascii="Arial" w:eastAsia="Times New Roman" w:hAnsi="Arial" w:cs="Arial"/>
                <w:color w:val="2F5496" w:themeColor="accent1" w:themeShade="BF"/>
                <w:spacing w:val="15"/>
                <w:lang w:val="nl-NL"/>
              </w:rPr>
            </w:pPr>
          </w:p>
          <w:p w14:paraId="3B5246C1" w14:textId="76B3556D" w:rsidR="00B107E4" w:rsidRPr="003C271B" w:rsidRDefault="00B107E4">
            <w:pPr>
              <w:spacing w:line="276" w:lineRule="auto"/>
              <w:rPr>
                <w:rFonts w:ascii="Arial" w:eastAsia="Times New Roman" w:hAnsi="Arial" w:cs="Arial"/>
                <w:color w:val="2F5496" w:themeColor="accent1" w:themeShade="BF"/>
                <w:spacing w:val="15"/>
                <w:lang w:val="nl-NL"/>
              </w:rPr>
            </w:pPr>
          </w:p>
          <w:p w14:paraId="3644FBF0" w14:textId="77777777" w:rsidR="00B107E4" w:rsidRPr="003C271B" w:rsidRDefault="00B107E4">
            <w:pPr>
              <w:spacing w:line="276" w:lineRule="auto"/>
              <w:rPr>
                <w:rFonts w:ascii="Arial" w:eastAsia="Times New Roman" w:hAnsi="Arial" w:cs="Arial"/>
                <w:color w:val="2F5496" w:themeColor="accent1" w:themeShade="BF"/>
                <w:spacing w:val="15"/>
                <w:lang w:val="nl-NL"/>
              </w:rPr>
            </w:pPr>
          </w:p>
          <w:p w14:paraId="0628C22C" w14:textId="77777777" w:rsidR="00B107E4" w:rsidRPr="003C271B" w:rsidRDefault="00B107E4">
            <w:pPr>
              <w:spacing w:line="276" w:lineRule="auto"/>
              <w:rPr>
                <w:rFonts w:ascii="Arial" w:eastAsia="Times New Roman" w:hAnsi="Arial" w:cs="Arial"/>
                <w:color w:val="2F5496" w:themeColor="accent1" w:themeShade="BF"/>
                <w:spacing w:val="15"/>
                <w:lang w:val="nl-NL"/>
              </w:rPr>
            </w:pPr>
          </w:p>
          <w:p w14:paraId="78A29B5D" w14:textId="77777777" w:rsidR="00B107E4" w:rsidRPr="003C271B" w:rsidRDefault="00B107E4">
            <w:pPr>
              <w:spacing w:line="276" w:lineRule="auto"/>
              <w:rPr>
                <w:rFonts w:ascii="Arial" w:eastAsia="Times New Roman" w:hAnsi="Arial" w:cs="Arial"/>
                <w:color w:val="2F5496" w:themeColor="accent1" w:themeShade="BF"/>
                <w:spacing w:val="15"/>
                <w:lang w:val="nl-NL"/>
              </w:rPr>
            </w:pPr>
          </w:p>
          <w:p w14:paraId="16685EC2" w14:textId="6355B798" w:rsidR="000E5586" w:rsidRPr="003C271B" w:rsidRDefault="000E5586">
            <w:pPr>
              <w:spacing w:line="276" w:lineRule="auto"/>
              <w:rPr>
                <w:rFonts w:ascii="Arial" w:eastAsia="Times New Roman" w:hAnsi="Arial" w:cs="Arial"/>
                <w:color w:val="2F5496" w:themeColor="accent1" w:themeShade="BF"/>
                <w:spacing w:val="15"/>
                <w:lang w:val="nl-NL"/>
              </w:rPr>
            </w:pPr>
          </w:p>
          <w:p w14:paraId="564552F4" w14:textId="4301229A" w:rsidR="00BD3726" w:rsidRPr="003C271B" w:rsidRDefault="00E67209">
            <w:pPr>
              <w:spacing w:line="276" w:lineRule="auto"/>
              <w:rPr>
                <w:rFonts w:ascii="Arial" w:eastAsia="Times New Roman" w:hAnsi="Arial" w:cs="Arial"/>
                <w:color w:val="2F5496" w:themeColor="accent1" w:themeShade="BF"/>
                <w:spacing w:val="15"/>
                <w:lang w:val="nl-NL"/>
              </w:rPr>
            </w:pPr>
            <w:r w:rsidRPr="003C271B">
              <w:rPr>
                <w:rFonts w:ascii="Arial" w:eastAsia="Times New Roman" w:hAnsi="Arial" w:cs="Arial"/>
                <w:color w:val="2F5496" w:themeColor="accent1" w:themeShade="BF"/>
                <w:spacing w:val="15"/>
                <w:lang w:val="nl-NL"/>
              </w:rPr>
              <w:t xml:space="preserve"> </w:t>
            </w:r>
          </w:p>
          <w:p w14:paraId="410A4051" w14:textId="43FCEB84" w:rsidR="000E5586" w:rsidRPr="003C271B" w:rsidRDefault="00752C6B" w:rsidP="002514E6">
            <w:pPr>
              <w:spacing w:line="276" w:lineRule="auto"/>
              <w:rPr>
                <w:rFonts w:ascii="Arial" w:eastAsia="Times New Roman" w:hAnsi="Arial" w:cs="Arial"/>
                <w:color w:val="2F5496" w:themeColor="accent1" w:themeShade="BF"/>
                <w:spacing w:val="15"/>
                <w:lang w:val="nl-NL"/>
              </w:rPr>
            </w:pPr>
            <w:r>
              <w:rPr>
                <w:rFonts w:ascii="Arial" w:eastAsia="Times New Roman" w:hAnsi="Arial" w:cs="Arial"/>
                <w:color w:val="2F5496" w:themeColor="accent1" w:themeShade="BF"/>
                <w:spacing w:val="15"/>
                <w:lang w:val="nl-NL"/>
              </w:rPr>
              <w:t xml:space="preserve"> </w:t>
            </w:r>
          </w:p>
          <w:p w14:paraId="2FF9F58E" w14:textId="77777777" w:rsidR="0016420C" w:rsidRPr="003C271B" w:rsidRDefault="0016420C" w:rsidP="000E5586">
            <w:pPr>
              <w:spacing w:line="276" w:lineRule="auto"/>
              <w:rPr>
                <w:rFonts w:ascii="Arial" w:eastAsia="Times New Roman" w:hAnsi="Arial" w:cs="Arial"/>
                <w:color w:val="2F5496" w:themeColor="accent1" w:themeShade="BF"/>
                <w:spacing w:val="15"/>
                <w:lang w:val="nl-NL"/>
              </w:rPr>
            </w:pPr>
          </w:p>
          <w:p w14:paraId="0C865A0C" w14:textId="77777777" w:rsidR="000E5586" w:rsidRPr="003C271B" w:rsidRDefault="000E5586" w:rsidP="000E5586">
            <w:pPr>
              <w:spacing w:line="276" w:lineRule="auto"/>
              <w:rPr>
                <w:rFonts w:ascii="Arial" w:eastAsia="Times New Roman" w:hAnsi="Arial" w:cs="Arial"/>
                <w:color w:val="2F5496" w:themeColor="accent1" w:themeShade="BF"/>
                <w:spacing w:val="15"/>
                <w:lang w:val="nl-NL"/>
              </w:rPr>
            </w:pPr>
          </w:p>
          <w:p w14:paraId="45A38919" w14:textId="77777777" w:rsidR="000E5586" w:rsidRPr="003C271B" w:rsidRDefault="000E5586" w:rsidP="000E5586">
            <w:pPr>
              <w:spacing w:line="276" w:lineRule="auto"/>
              <w:rPr>
                <w:rFonts w:ascii="Arial" w:eastAsia="Times New Roman" w:hAnsi="Arial" w:cs="Arial"/>
                <w:color w:val="2F5496" w:themeColor="accent1" w:themeShade="BF"/>
                <w:spacing w:val="15"/>
                <w:lang w:val="nl-NL"/>
              </w:rPr>
            </w:pPr>
          </w:p>
          <w:p w14:paraId="7B6297BE" w14:textId="77777777" w:rsidR="0086650B" w:rsidRPr="003C271B" w:rsidRDefault="000E5586" w:rsidP="000E5586">
            <w:pPr>
              <w:spacing w:line="276" w:lineRule="auto"/>
              <w:rPr>
                <w:rFonts w:ascii="Arial" w:hAnsi="Arial" w:cs="Arial"/>
                <w:noProof/>
                <w:lang w:val="nl-NL"/>
              </w:rPr>
            </w:pPr>
            <w:r w:rsidRPr="003C271B">
              <w:rPr>
                <w:rFonts w:ascii="Arial" w:hAnsi="Arial" w:cs="Arial"/>
                <w:noProof/>
                <w:lang w:val="nl-NL"/>
              </w:rPr>
              <w:t xml:space="preserve"> </w:t>
            </w:r>
          </w:p>
          <w:p w14:paraId="73452F4C" w14:textId="77777777" w:rsidR="00E67209" w:rsidRPr="003C271B" w:rsidRDefault="00E67209" w:rsidP="00E67209">
            <w:pPr>
              <w:rPr>
                <w:rFonts w:ascii="Arial" w:hAnsi="Arial" w:cs="Arial"/>
                <w:lang w:val="nl-NL"/>
              </w:rPr>
            </w:pPr>
          </w:p>
          <w:p w14:paraId="33EAA77C" w14:textId="77777777" w:rsidR="00E67209" w:rsidRPr="003C271B" w:rsidRDefault="00E67209" w:rsidP="00E67209">
            <w:pPr>
              <w:rPr>
                <w:rFonts w:ascii="Arial" w:hAnsi="Arial" w:cs="Arial"/>
                <w:lang w:val="nl-NL"/>
              </w:rPr>
            </w:pPr>
          </w:p>
          <w:p w14:paraId="395C0C4D" w14:textId="77777777" w:rsidR="00E67209" w:rsidRPr="003C271B" w:rsidRDefault="00E67209" w:rsidP="00E67209">
            <w:pPr>
              <w:rPr>
                <w:rFonts w:ascii="Arial" w:hAnsi="Arial" w:cs="Arial"/>
                <w:noProof/>
                <w:lang w:val="nl-NL"/>
              </w:rPr>
            </w:pPr>
          </w:p>
          <w:p w14:paraId="03994336" w14:textId="77777777" w:rsidR="00E67209" w:rsidRPr="003C271B" w:rsidRDefault="00E67209" w:rsidP="00E67209">
            <w:pPr>
              <w:rPr>
                <w:rFonts w:ascii="Arial" w:hAnsi="Arial" w:cs="Arial"/>
                <w:noProof/>
                <w:lang w:val="nl-NL"/>
              </w:rPr>
            </w:pPr>
          </w:p>
          <w:p w14:paraId="01304601" w14:textId="77777777" w:rsidR="00E67209" w:rsidRPr="003C271B" w:rsidRDefault="00E67209" w:rsidP="00E67209">
            <w:pPr>
              <w:rPr>
                <w:rFonts w:ascii="Arial" w:hAnsi="Arial" w:cs="Arial"/>
                <w:noProof/>
                <w:lang w:val="nl-NL"/>
              </w:rPr>
            </w:pPr>
          </w:p>
          <w:p w14:paraId="222A45B9" w14:textId="77777777" w:rsidR="00E67209" w:rsidRPr="003C271B" w:rsidRDefault="00E67209" w:rsidP="00E67209">
            <w:pPr>
              <w:rPr>
                <w:rFonts w:ascii="Arial" w:hAnsi="Arial" w:cs="Arial"/>
                <w:noProof/>
                <w:lang w:val="nl-NL"/>
              </w:rPr>
            </w:pPr>
          </w:p>
          <w:p w14:paraId="7E11CC62" w14:textId="77777777" w:rsidR="00E67209" w:rsidRPr="003C271B" w:rsidRDefault="00E67209" w:rsidP="00E67209">
            <w:pPr>
              <w:jc w:val="center"/>
              <w:rPr>
                <w:rFonts w:ascii="Arial" w:hAnsi="Arial" w:cs="Arial"/>
                <w:lang w:val="nl-NL"/>
              </w:rPr>
            </w:pPr>
          </w:p>
          <w:p w14:paraId="61E3A583" w14:textId="77777777" w:rsidR="00E67209" w:rsidRPr="003C271B" w:rsidRDefault="00E67209" w:rsidP="00E67209">
            <w:pPr>
              <w:jc w:val="center"/>
              <w:rPr>
                <w:rFonts w:ascii="Arial" w:hAnsi="Arial" w:cs="Arial"/>
                <w:lang w:val="nl-NL"/>
              </w:rPr>
            </w:pPr>
          </w:p>
          <w:p w14:paraId="52A20823" w14:textId="77777777" w:rsidR="00E67209" w:rsidRPr="003C271B" w:rsidRDefault="00E67209" w:rsidP="00E67209">
            <w:pPr>
              <w:jc w:val="center"/>
              <w:rPr>
                <w:rFonts w:ascii="Arial" w:hAnsi="Arial" w:cs="Arial"/>
                <w:lang w:val="nl-NL"/>
              </w:rPr>
            </w:pPr>
          </w:p>
          <w:p w14:paraId="177476D5" w14:textId="77777777" w:rsidR="004F5FDE" w:rsidRPr="003C271B" w:rsidRDefault="00E67209" w:rsidP="00E67209">
            <w:pPr>
              <w:spacing w:line="276" w:lineRule="auto"/>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 xml:space="preserve"> </w:t>
            </w:r>
          </w:p>
          <w:p w14:paraId="08D5F5B3" w14:textId="77777777" w:rsidR="004F5FDE" w:rsidRPr="003C271B" w:rsidRDefault="004F5FDE" w:rsidP="00E67209">
            <w:pPr>
              <w:spacing w:line="276" w:lineRule="auto"/>
              <w:rPr>
                <w:rFonts w:ascii="Arial" w:eastAsia="Times New Roman" w:hAnsi="Arial" w:cs="Arial"/>
                <w:b/>
                <w:bCs/>
                <w:color w:val="2F5496" w:themeColor="accent1" w:themeShade="BF"/>
                <w:spacing w:val="15"/>
                <w:lang w:val="nl-NL"/>
              </w:rPr>
            </w:pPr>
          </w:p>
          <w:p w14:paraId="2996D169" w14:textId="60B143AC" w:rsidR="00EF4603" w:rsidRPr="003C271B" w:rsidRDefault="00752C6B" w:rsidP="004F5FDE">
            <w:pPr>
              <w:spacing w:line="276" w:lineRule="auto"/>
              <w:rPr>
                <w:rFonts w:ascii="Arial" w:eastAsia="Times New Roman" w:hAnsi="Arial" w:cs="Arial"/>
                <w:b/>
                <w:bCs/>
                <w:color w:val="2F5496" w:themeColor="accent1" w:themeShade="BF"/>
                <w:spacing w:val="15"/>
                <w:lang w:val="nl-NL"/>
              </w:rPr>
            </w:pPr>
            <w:r>
              <w:rPr>
                <w:rFonts w:ascii="Arial" w:eastAsia="Times New Roman" w:hAnsi="Arial" w:cs="Arial"/>
                <w:b/>
                <w:bCs/>
                <w:color w:val="2F5496" w:themeColor="accent1" w:themeShade="BF"/>
                <w:spacing w:val="15"/>
                <w:lang w:val="nl-NL"/>
              </w:rPr>
              <w:t xml:space="preserve">    </w:t>
            </w:r>
          </w:p>
          <w:p w14:paraId="1F3BC0F9" w14:textId="29DCD9BB" w:rsidR="00EF4603" w:rsidRPr="003C271B" w:rsidRDefault="00752C6B" w:rsidP="00EF4603">
            <w:pPr>
              <w:spacing w:line="276" w:lineRule="auto"/>
              <w:rPr>
                <w:rFonts w:ascii="Arial" w:hAnsi="Arial" w:cs="Arial"/>
                <w:lang w:val="nl-NL"/>
              </w:rPr>
            </w:pPr>
            <w:r>
              <w:rPr>
                <w:rFonts w:ascii="Arial" w:eastAsia="Times New Roman" w:hAnsi="Arial" w:cs="Arial"/>
                <w:b/>
                <w:bCs/>
                <w:color w:val="2F5496" w:themeColor="accent1" w:themeShade="BF"/>
                <w:spacing w:val="15"/>
                <w:lang w:val="nl-NL"/>
              </w:rPr>
              <w:t xml:space="preserve">    </w:t>
            </w:r>
          </w:p>
          <w:p w14:paraId="32ED3908" w14:textId="109BB3AA" w:rsidR="00E67209" w:rsidRPr="003C271B" w:rsidRDefault="00E67209" w:rsidP="004F5FDE">
            <w:pPr>
              <w:spacing w:line="276" w:lineRule="auto"/>
              <w:rPr>
                <w:rFonts w:ascii="Arial" w:hAnsi="Arial" w:cs="Arial"/>
                <w:lang w:val="nl-NL"/>
              </w:rPr>
            </w:pPr>
          </w:p>
        </w:tc>
      </w:tr>
      <w:tr w:rsidR="00F275CC" w:rsidRPr="00056B53" w14:paraId="1935E722" w14:textId="77777777" w:rsidTr="006431E4">
        <w:trPr>
          <w:trHeight w:val="750"/>
        </w:trPr>
        <w:tc>
          <w:tcPr>
            <w:tcW w:w="5000" w:type="pct"/>
            <w:gridSpan w:val="2"/>
            <w:tcBorders>
              <w:top w:val="single" w:sz="24" w:space="0" w:color="8EAADB" w:themeColor="accent1" w:themeTint="99"/>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577EA542" w14:textId="77777777" w:rsidR="00F275CC" w:rsidRPr="003C271B" w:rsidRDefault="00F275CC" w:rsidP="00142F24">
            <w:pPr>
              <w:spacing w:line="276" w:lineRule="auto"/>
              <w:rPr>
                <w:rFonts w:ascii="Arial" w:hAnsi="Arial" w:cs="Arial"/>
                <w:lang w:val="nl-NL"/>
              </w:rPr>
            </w:pPr>
          </w:p>
          <w:p w14:paraId="5DAB63F6" w14:textId="5E25BA60" w:rsidR="00392D8E" w:rsidRPr="00200403" w:rsidRDefault="00392D8E" w:rsidP="002721AD">
            <w:pPr>
              <w:spacing w:line="276" w:lineRule="auto"/>
              <w:rPr>
                <w:rFonts w:ascii="Arial" w:hAnsi="Arial" w:cs="Arial"/>
                <w:b/>
                <w:bCs/>
                <w:color w:val="2F5496" w:themeColor="accent1" w:themeShade="BF"/>
                <w:spacing w:val="15"/>
                <w:lang w:val="nl-NL"/>
              </w:rPr>
            </w:pPr>
            <w:r w:rsidRPr="00200403">
              <w:rPr>
                <w:rFonts w:ascii="Arial" w:hAnsi="Arial" w:cs="Arial"/>
                <w:b/>
                <w:bCs/>
                <w:color w:val="2F5496" w:themeColor="accent1" w:themeShade="BF"/>
                <w:spacing w:val="15"/>
                <w:lang w:val="nl-NL"/>
              </w:rPr>
              <w:t>Werkgroep Lokaal Eigendom</w:t>
            </w:r>
          </w:p>
          <w:p w14:paraId="6E9DAF2B" w14:textId="7D4B549A" w:rsidR="002721AD" w:rsidRPr="003C271B" w:rsidRDefault="00056B53" w:rsidP="002721AD">
            <w:pPr>
              <w:rPr>
                <w:rFonts w:ascii="Arial" w:eastAsia="Times New Roman" w:hAnsi="Arial" w:cs="Arial"/>
                <w:lang w:val="nl-NL"/>
              </w:rPr>
            </w:pPr>
            <w:r w:rsidRPr="00056B53">
              <w:rPr>
                <w:rFonts w:ascii="Arial" w:hAnsi="Arial" w:cs="Arial"/>
                <w:lang w:val="nl-NL"/>
              </w:rPr>
              <w:t>De werkgroep Lokaal Eigendom werkt hard aan de vorming van een energiecoöperatie, zodat 50% lokaal eigendom voor het beoogde windpark gerealiseerd kan worden.</w:t>
            </w:r>
            <w:r w:rsidRPr="002721AD">
              <w:rPr>
                <w:rFonts w:ascii="Arial" w:hAnsi="Arial" w:cs="Arial"/>
                <w:b/>
                <w:bCs/>
                <w:lang w:val="nl-NL"/>
              </w:rPr>
              <w:t xml:space="preserve"> </w:t>
            </w:r>
            <w:r w:rsidR="002721AD" w:rsidRPr="00200403">
              <w:rPr>
                <w:rFonts w:ascii="Arial" w:eastAsia="Times New Roman" w:hAnsi="Arial" w:cs="Arial"/>
                <w:lang w:val="nl-NL"/>
              </w:rPr>
              <w:t xml:space="preserve">Wilt u meer weten over </w:t>
            </w:r>
            <w:r w:rsidR="00752C6B" w:rsidRPr="00200403">
              <w:rPr>
                <w:rFonts w:ascii="Arial" w:eastAsia="Times New Roman" w:hAnsi="Arial" w:cs="Arial"/>
                <w:lang w:val="nl-NL"/>
              </w:rPr>
              <w:t xml:space="preserve">de werkgroep </w:t>
            </w:r>
            <w:r w:rsidR="002721AD" w:rsidRPr="00200403">
              <w:rPr>
                <w:rFonts w:ascii="Arial" w:eastAsia="Times New Roman" w:hAnsi="Arial" w:cs="Arial"/>
                <w:lang w:val="nl-NL"/>
              </w:rPr>
              <w:t xml:space="preserve">Lokaal Eigendom in De Lutte of wilt u lid worden? Stuur dan een </w:t>
            </w:r>
            <w:r w:rsidR="00FD2067" w:rsidRPr="00200403">
              <w:rPr>
                <w:rFonts w:ascii="Arial" w:eastAsia="Times New Roman" w:hAnsi="Arial" w:cs="Arial"/>
                <w:lang w:val="nl-NL"/>
              </w:rPr>
              <w:t>e-</w:t>
            </w:r>
            <w:r w:rsidR="002721AD" w:rsidRPr="00200403">
              <w:rPr>
                <w:rFonts w:ascii="Arial" w:eastAsia="Times New Roman" w:hAnsi="Arial" w:cs="Arial"/>
                <w:lang w:val="nl-NL"/>
              </w:rPr>
              <w:t xml:space="preserve">mail naar Leander Broere van Natuur en Milieu Overijssel: </w:t>
            </w:r>
            <w:hyperlink r:id="rId17" w:history="1">
              <w:r w:rsidR="002721AD" w:rsidRPr="00200403">
                <w:rPr>
                  <w:rStyle w:val="Hyperlink"/>
                  <w:rFonts w:ascii="Arial" w:eastAsia="Times New Roman" w:hAnsi="Arial" w:cs="Arial"/>
                  <w:lang w:val="nl-NL"/>
                </w:rPr>
                <w:t>l.broere@natuurenmilieuoverijssel.nl</w:t>
              </w:r>
            </w:hyperlink>
            <w:r w:rsidR="002721AD" w:rsidRPr="00200403">
              <w:rPr>
                <w:rFonts w:ascii="Arial" w:eastAsia="Times New Roman" w:hAnsi="Arial" w:cs="Arial"/>
                <w:lang w:val="nl-NL"/>
              </w:rPr>
              <w:t>. Hij nodigt u</w:t>
            </w:r>
            <w:r w:rsidR="00251EA6" w:rsidRPr="00200403">
              <w:rPr>
                <w:rFonts w:ascii="Arial" w:eastAsia="Times New Roman" w:hAnsi="Arial" w:cs="Arial"/>
                <w:lang w:val="nl-NL"/>
              </w:rPr>
              <w:t xml:space="preserve"> dan</w:t>
            </w:r>
            <w:r w:rsidR="002721AD" w:rsidRPr="00200403">
              <w:rPr>
                <w:rFonts w:ascii="Arial" w:eastAsia="Times New Roman" w:hAnsi="Arial" w:cs="Arial"/>
                <w:lang w:val="nl-NL"/>
              </w:rPr>
              <w:t xml:space="preserve"> uit voor een volgende bijeenkomst van de werkgroep.</w:t>
            </w:r>
          </w:p>
          <w:p w14:paraId="5DF4F3B2" w14:textId="0A544157" w:rsidR="00401058" w:rsidRPr="003C271B" w:rsidRDefault="00401058" w:rsidP="00A84FAD">
            <w:pPr>
              <w:spacing w:line="276" w:lineRule="auto"/>
              <w:rPr>
                <w:rFonts w:ascii="Arial" w:eastAsia="Times New Roman" w:hAnsi="Arial" w:cs="Arial"/>
                <w:lang w:val="nl-NL"/>
              </w:rPr>
            </w:pPr>
          </w:p>
        </w:tc>
      </w:tr>
      <w:tr w:rsidR="00752C6B" w:rsidRPr="00056B53" w14:paraId="62018358" w14:textId="77777777" w:rsidTr="006431E4">
        <w:trPr>
          <w:trHeight w:val="750"/>
        </w:trPr>
        <w:tc>
          <w:tcPr>
            <w:tcW w:w="5000" w:type="pct"/>
            <w:gridSpan w:val="2"/>
            <w:tcBorders>
              <w:top w:val="single" w:sz="24" w:space="0" w:color="8EAADB" w:themeColor="accent1" w:themeTint="99"/>
              <w:left w:val="single" w:sz="24" w:space="0" w:color="FFFFFF" w:themeColor="background1"/>
              <w:bottom w:val="single" w:sz="24" w:space="0" w:color="B4C6E7" w:themeColor="accent1" w:themeTint="66"/>
              <w:right w:val="single" w:sz="24" w:space="0" w:color="FFFFFF" w:themeColor="background1"/>
            </w:tcBorders>
            <w:shd w:val="clear" w:color="auto" w:fill="FFFFFF" w:themeFill="background1"/>
          </w:tcPr>
          <w:p w14:paraId="1EFAB595" w14:textId="77777777" w:rsidR="00752C6B" w:rsidRDefault="00752C6B" w:rsidP="00142F24">
            <w:pPr>
              <w:spacing w:line="276" w:lineRule="auto"/>
              <w:rPr>
                <w:rFonts w:ascii="Arial" w:hAnsi="Arial" w:cs="Arial"/>
                <w:lang w:val="nl-NL"/>
              </w:rPr>
            </w:pPr>
          </w:p>
          <w:p w14:paraId="1314C550" w14:textId="33418FA3" w:rsidR="00752C6B" w:rsidRPr="00752C6B" w:rsidRDefault="00752C6B" w:rsidP="00752C6B">
            <w:pPr>
              <w:spacing w:after="150" w:line="276" w:lineRule="auto"/>
              <w:textAlignment w:val="baseline"/>
              <w:outlineLvl w:val="1"/>
              <w:rPr>
                <w:rFonts w:ascii="Arial" w:eastAsia="Times New Roman" w:hAnsi="Arial" w:cs="Arial"/>
                <w:b/>
                <w:bCs/>
                <w:color w:val="2F5496" w:themeColor="accent1" w:themeShade="BF"/>
                <w:spacing w:val="15"/>
                <w:lang w:val="nl-NL"/>
              </w:rPr>
            </w:pPr>
            <w:r w:rsidRPr="00752C6B">
              <w:rPr>
                <w:rFonts w:ascii="Arial" w:eastAsia="Times New Roman" w:hAnsi="Arial" w:cs="Arial"/>
                <w:b/>
                <w:bCs/>
                <w:color w:val="2F5496" w:themeColor="accent1" w:themeShade="BF"/>
                <w:spacing w:val="15"/>
                <w:lang w:val="nl-NL"/>
              </w:rPr>
              <w:t>Heeft u vragen</w:t>
            </w:r>
            <w:r>
              <w:rPr>
                <w:rFonts w:ascii="Arial" w:eastAsia="Times New Roman" w:hAnsi="Arial" w:cs="Arial"/>
                <w:b/>
                <w:bCs/>
                <w:color w:val="2F5496" w:themeColor="accent1" w:themeShade="BF"/>
                <w:spacing w:val="15"/>
                <w:lang w:val="nl-NL"/>
              </w:rPr>
              <w:t>?</w:t>
            </w:r>
          </w:p>
          <w:p w14:paraId="1EE239AC" w14:textId="77777777" w:rsidR="00752C6B" w:rsidRPr="003C271B" w:rsidRDefault="00752C6B" w:rsidP="00752C6B">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de inhoud van het project? Dan kunt u contact opnemen met Rolf Koster, projectleider van Prowind </w:t>
            </w:r>
            <w:hyperlink r:id="rId18" w:history="1">
              <w:r w:rsidRPr="003C271B">
                <w:rPr>
                  <w:rStyle w:val="Hyperlink"/>
                  <w:rFonts w:ascii="Arial" w:hAnsi="Arial" w:cs="Arial"/>
                  <w:sz w:val="22"/>
                  <w:szCs w:val="22"/>
                  <w:bdr w:val="none" w:sz="0" w:space="0" w:color="auto" w:frame="1"/>
                </w:rPr>
                <w:t>info@windparkdelutte.nl</w:t>
              </w:r>
            </w:hyperlink>
            <w:r w:rsidRPr="003C271B">
              <w:rPr>
                <w:rStyle w:val="normaltextrun"/>
                <w:rFonts w:ascii="Arial" w:hAnsi="Arial" w:cs="Arial"/>
                <w:sz w:val="22"/>
                <w:szCs w:val="22"/>
              </w:rPr>
              <w:t xml:space="preserve">. </w:t>
            </w:r>
          </w:p>
          <w:p w14:paraId="67CB4A62" w14:textId="77777777" w:rsidR="00752C6B" w:rsidRPr="003C271B" w:rsidRDefault="00752C6B" w:rsidP="00752C6B">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lokaal eigendom en de energiecoöperatie? Dan kunt u contact opnemen met Leander Broere van Natuur en Milieu Overijssel </w:t>
            </w:r>
            <w:hyperlink r:id="rId19" w:tgtFrame="_blank" w:history="1">
              <w:r w:rsidRPr="003C271B">
                <w:rPr>
                  <w:rStyle w:val="Hyperlink"/>
                  <w:rFonts w:ascii="Arial" w:hAnsi="Arial" w:cs="Arial"/>
                  <w:sz w:val="22"/>
                  <w:szCs w:val="22"/>
                  <w:bdr w:val="none" w:sz="0" w:space="0" w:color="auto" w:frame="1"/>
                </w:rPr>
                <w:t>l.broere@natuurenmilieuoverijssel.nl</w:t>
              </w:r>
            </w:hyperlink>
            <w:r w:rsidRPr="003C271B">
              <w:rPr>
                <w:rStyle w:val="normaltextrun"/>
                <w:rFonts w:ascii="Arial" w:hAnsi="Arial" w:cs="Arial"/>
                <w:sz w:val="22"/>
                <w:szCs w:val="22"/>
              </w:rPr>
              <w:t xml:space="preserve">. </w:t>
            </w:r>
          </w:p>
          <w:p w14:paraId="7CF175B4" w14:textId="77777777" w:rsidR="00752C6B" w:rsidRPr="003C271B" w:rsidRDefault="00752C6B" w:rsidP="00752C6B">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 xml:space="preserve">Over de klankbordgroep? Dan kunt u contact opnemen met Anne Dannenberg </w:t>
            </w:r>
          </w:p>
          <w:p w14:paraId="563D6E01" w14:textId="77777777" w:rsidR="00752C6B" w:rsidRPr="003C271B" w:rsidRDefault="00E9641E" w:rsidP="00752C6B">
            <w:pPr>
              <w:pStyle w:val="paragraph"/>
              <w:spacing w:before="0" w:beforeAutospacing="0" w:after="0" w:afterAutospacing="0" w:line="276" w:lineRule="auto"/>
              <w:ind w:left="360"/>
              <w:textAlignment w:val="baseline"/>
              <w:rPr>
                <w:rStyle w:val="normaltextrun"/>
                <w:rFonts w:ascii="Arial" w:hAnsi="Arial" w:cs="Arial"/>
                <w:sz w:val="22"/>
                <w:szCs w:val="22"/>
              </w:rPr>
            </w:pPr>
            <w:hyperlink r:id="rId20" w:history="1"/>
            <w:r w:rsidR="00752C6B" w:rsidRPr="003C271B">
              <w:rPr>
                <w:rStyle w:val="Hyperlink"/>
                <w:rFonts w:ascii="Arial" w:hAnsi="Arial" w:cs="Arial"/>
                <w:sz w:val="22"/>
                <w:szCs w:val="22"/>
              </w:rPr>
              <w:t>anne@kr8consultancy.n</w:t>
            </w:r>
            <w:r w:rsidR="00752C6B" w:rsidRPr="003C271B">
              <w:rPr>
                <w:rStyle w:val="normaltextrun"/>
                <w:rFonts w:ascii="Arial" w:hAnsi="Arial" w:cs="Arial"/>
                <w:sz w:val="22"/>
                <w:szCs w:val="22"/>
              </w:rPr>
              <w:t>.</w:t>
            </w:r>
          </w:p>
          <w:p w14:paraId="0DB200B2" w14:textId="77777777" w:rsidR="00752C6B" w:rsidRDefault="00752C6B" w:rsidP="00752C6B">
            <w:pPr>
              <w:pStyle w:val="paragraph"/>
              <w:numPr>
                <w:ilvl w:val="0"/>
                <w:numId w:val="8"/>
              </w:numPr>
              <w:spacing w:before="0" w:beforeAutospacing="0" w:after="0" w:afterAutospacing="0" w:line="276" w:lineRule="auto"/>
              <w:ind w:left="360"/>
              <w:textAlignment w:val="baseline"/>
              <w:rPr>
                <w:rStyle w:val="normaltextrun"/>
                <w:rFonts w:ascii="Arial" w:hAnsi="Arial" w:cs="Arial"/>
                <w:sz w:val="22"/>
                <w:szCs w:val="22"/>
              </w:rPr>
            </w:pPr>
            <w:r w:rsidRPr="003C271B">
              <w:rPr>
                <w:rStyle w:val="normaltextrun"/>
                <w:rFonts w:ascii="Arial" w:hAnsi="Arial" w:cs="Arial"/>
                <w:sz w:val="22"/>
                <w:szCs w:val="22"/>
              </w:rPr>
              <w:t>Over de procedure rondom het projectbesluit en vergunningverlening? Dan kunt u contact opnemen met Iris Wolters van de provincie Overijssel</w:t>
            </w:r>
            <w:r w:rsidRPr="003C271B">
              <w:rPr>
                <w:rFonts w:ascii="Arial" w:hAnsi="Arial" w:cs="Arial"/>
                <w:sz w:val="22"/>
                <w:szCs w:val="22"/>
              </w:rPr>
              <w:t xml:space="preserve"> </w:t>
            </w:r>
            <w:hyperlink r:id="rId21" w:history="1">
              <w:r w:rsidRPr="003C271B">
                <w:rPr>
                  <w:rStyle w:val="Hyperlink"/>
                  <w:rFonts w:ascii="Arial" w:hAnsi="Arial" w:cs="Arial"/>
                  <w:sz w:val="22"/>
                  <w:szCs w:val="22"/>
                </w:rPr>
                <w:t>windparken@overijssel.nl</w:t>
              </w:r>
            </w:hyperlink>
            <w:r w:rsidRPr="003C271B">
              <w:rPr>
                <w:rStyle w:val="normaltextrun"/>
                <w:rFonts w:ascii="Arial" w:hAnsi="Arial" w:cs="Arial"/>
                <w:sz w:val="22"/>
                <w:szCs w:val="22"/>
              </w:rPr>
              <w:t xml:space="preserve">. </w:t>
            </w:r>
          </w:p>
          <w:p w14:paraId="54FEB28B" w14:textId="77777777" w:rsidR="00056B53" w:rsidRDefault="00056B53" w:rsidP="00056B53">
            <w:pPr>
              <w:pStyle w:val="paragraph"/>
              <w:spacing w:before="0" w:beforeAutospacing="0" w:after="0" w:afterAutospacing="0" w:line="276" w:lineRule="auto"/>
              <w:textAlignment w:val="baseline"/>
              <w:rPr>
                <w:rStyle w:val="normaltextrun"/>
                <w:rFonts w:ascii="Arial" w:hAnsi="Arial" w:cs="Arial"/>
              </w:rPr>
            </w:pPr>
          </w:p>
          <w:p w14:paraId="08FDF362" w14:textId="77777777" w:rsidR="00056B53" w:rsidRDefault="00056B53" w:rsidP="00056B53">
            <w:pPr>
              <w:pStyle w:val="paragraph"/>
              <w:spacing w:before="0" w:beforeAutospacing="0" w:after="0" w:afterAutospacing="0" w:line="276" w:lineRule="auto"/>
              <w:textAlignment w:val="baseline"/>
              <w:rPr>
                <w:rStyle w:val="normaltextrun"/>
                <w:rFonts w:ascii="Arial" w:hAnsi="Arial" w:cs="Arial"/>
              </w:rPr>
            </w:pPr>
          </w:p>
          <w:p w14:paraId="5F907B24" w14:textId="77777777" w:rsidR="00056B53" w:rsidRPr="003C271B" w:rsidRDefault="00056B53" w:rsidP="00056B53">
            <w:pPr>
              <w:pStyle w:val="paragraph"/>
              <w:spacing w:before="0" w:beforeAutospacing="0" w:after="0" w:afterAutospacing="0" w:line="276" w:lineRule="auto"/>
              <w:textAlignment w:val="baseline"/>
              <w:rPr>
                <w:rStyle w:val="normaltextrun"/>
                <w:rFonts w:ascii="Arial" w:hAnsi="Arial" w:cs="Arial"/>
                <w:sz w:val="22"/>
                <w:szCs w:val="22"/>
              </w:rPr>
            </w:pPr>
          </w:p>
          <w:p w14:paraId="00D16876" w14:textId="77777777" w:rsidR="00752C6B" w:rsidRPr="00056B53" w:rsidRDefault="00752C6B" w:rsidP="00752C6B">
            <w:pPr>
              <w:pStyle w:val="paragraph"/>
              <w:numPr>
                <w:ilvl w:val="0"/>
                <w:numId w:val="8"/>
              </w:numPr>
              <w:spacing w:before="0" w:beforeAutospacing="0" w:after="0" w:afterAutospacing="0" w:line="276" w:lineRule="auto"/>
              <w:ind w:left="360"/>
              <w:textAlignment w:val="baseline"/>
              <w:rPr>
                <w:rStyle w:val="Hyperlink"/>
                <w:rFonts w:ascii="Arial" w:hAnsi="Arial" w:cs="Arial"/>
                <w:color w:val="auto"/>
                <w:sz w:val="22"/>
                <w:szCs w:val="22"/>
                <w:u w:val="none"/>
              </w:rPr>
            </w:pPr>
            <w:r w:rsidRPr="003C271B">
              <w:rPr>
                <w:rStyle w:val="normaltextrun"/>
                <w:rFonts w:ascii="Arial" w:hAnsi="Arial" w:cs="Arial"/>
                <w:sz w:val="22"/>
                <w:szCs w:val="22"/>
              </w:rPr>
              <w:t xml:space="preserve">Wilt u zich aanmelden voor de nieuwsbrief? Dan kunt u een e-mail sturen naar </w:t>
            </w:r>
            <w:hyperlink r:id="rId22" w:history="1">
              <w:r w:rsidRPr="003C271B">
                <w:rPr>
                  <w:rStyle w:val="Hyperlink"/>
                  <w:rFonts w:ascii="Arial" w:hAnsi="Arial" w:cs="Arial"/>
                  <w:sz w:val="22"/>
                  <w:szCs w:val="22"/>
                </w:rPr>
                <w:t>info@windparkdelutte.nl</w:t>
              </w:r>
            </w:hyperlink>
          </w:p>
          <w:p w14:paraId="4D978701" w14:textId="77777777" w:rsidR="00752C6B" w:rsidRPr="003C271B" w:rsidRDefault="00752C6B" w:rsidP="00752C6B">
            <w:pPr>
              <w:pStyle w:val="paragraph"/>
              <w:numPr>
                <w:ilvl w:val="0"/>
                <w:numId w:val="8"/>
              </w:numPr>
              <w:spacing w:before="0" w:beforeAutospacing="0" w:after="0" w:afterAutospacing="0" w:line="276" w:lineRule="auto"/>
              <w:ind w:left="360"/>
              <w:textAlignment w:val="baseline"/>
              <w:outlineLvl w:val="1"/>
              <w:rPr>
                <w:rStyle w:val="Hyperlink"/>
                <w:rFonts w:ascii="Arial" w:hAnsi="Arial" w:cs="Arial"/>
                <w:color w:val="auto"/>
                <w:sz w:val="22"/>
                <w:szCs w:val="22"/>
                <w:u w:val="none"/>
              </w:rPr>
            </w:pPr>
            <w:r w:rsidRPr="003C271B">
              <w:rPr>
                <w:rStyle w:val="normaltextrun"/>
                <w:rFonts w:ascii="Arial" w:hAnsi="Arial" w:cs="Arial"/>
                <w:sz w:val="22"/>
                <w:szCs w:val="22"/>
              </w:rPr>
              <w:t xml:space="preserve">Op de projectwebsite kunt u een overzicht vinden van veel gestelde vragen en antwoorden: </w:t>
            </w:r>
            <w:hyperlink r:id="rId23" w:history="1">
              <w:r w:rsidRPr="003C271B">
                <w:rPr>
                  <w:rStyle w:val="Hyperlink"/>
                  <w:rFonts w:ascii="Arial" w:hAnsi="Arial" w:cs="Arial"/>
                  <w:sz w:val="22"/>
                  <w:szCs w:val="22"/>
                </w:rPr>
                <w:t>Veel gestelde vragen - Windpark de Lutte</w:t>
              </w:r>
            </w:hyperlink>
            <w:r w:rsidRPr="003C271B">
              <w:rPr>
                <w:rStyle w:val="Hyperlink"/>
                <w:rFonts w:ascii="Arial" w:hAnsi="Arial" w:cs="Arial"/>
                <w:sz w:val="22"/>
                <w:szCs w:val="22"/>
              </w:rPr>
              <w:t xml:space="preserve">. </w:t>
            </w:r>
          </w:p>
          <w:p w14:paraId="49230E59" w14:textId="77777777" w:rsidR="00752C6B" w:rsidRPr="003C271B" w:rsidRDefault="00752C6B" w:rsidP="00752C6B">
            <w:pPr>
              <w:pStyle w:val="paragraph"/>
              <w:numPr>
                <w:ilvl w:val="0"/>
                <w:numId w:val="8"/>
              </w:numPr>
              <w:spacing w:before="0" w:beforeAutospacing="0" w:after="0" w:afterAutospacing="0" w:line="276" w:lineRule="auto"/>
              <w:ind w:left="360"/>
              <w:textAlignment w:val="baseline"/>
              <w:outlineLvl w:val="1"/>
              <w:rPr>
                <w:rStyle w:val="normaltextrun"/>
                <w:rFonts w:ascii="Arial" w:hAnsi="Arial" w:cs="Arial"/>
                <w:sz w:val="22"/>
                <w:szCs w:val="22"/>
              </w:rPr>
            </w:pPr>
            <w:r w:rsidRPr="003C271B">
              <w:rPr>
                <w:rStyle w:val="normaltextrun"/>
                <w:rFonts w:ascii="Arial" w:hAnsi="Arial" w:cs="Arial"/>
                <w:sz w:val="22"/>
                <w:szCs w:val="22"/>
              </w:rPr>
              <w:t xml:space="preserve">Via </w:t>
            </w:r>
            <w:hyperlink r:id="rId24" w:history="1">
              <w:r w:rsidRPr="003C271B">
                <w:rPr>
                  <w:rStyle w:val="Hyperlink"/>
                  <w:rFonts w:ascii="Arial" w:hAnsi="Arial" w:cs="Arial"/>
                  <w:sz w:val="22"/>
                  <w:szCs w:val="22"/>
                </w:rPr>
                <w:t>Facebook</w:t>
              </w:r>
            </w:hyperlink>
            <w:r w:rsidRPr="003C271B">
              <w:rPr>
                <w:rStyle w:val="normaltextrun"/>
                <w:rFonts w:ascii="Arial" w:hAnsi="Arial" w:cs="Arial"/>
                <w:sz w:val="22"/>
                <w:szCs w:val="22"/>
              </w:rPr>
              <w:t xml:space="preserve"> houden we u op de hoogte van het laatste nieuws over het project.</w:t>
            </w:r>
          </w:p>
          <w:p w14:paraId="445A948B" w14:textId="77777777" w:rsidR="00752C6B" w:rsidRPr="003C271B" w:rsidRDefault="00752C6B" w:rsidP="00142F24">
            <w:pPr>
              <w:spacing w:line="276" w:lineRule="auto"/>
              <w:rPr>
                <w:rFonts w:ascii="Arial" w:hAnsi="Arial" w:cs="Arial"/>
                <w:lang w:val="nl-NL"/>
              </w:rPr>
            </w:pPr>
          </w:p>
        </w:tc>
      </w:tr>
      <w:tr w:rsidR="00B26A40" w:rsidRPr="00056B53" w14:paraId="578506FE" w14:textId="77777777" w:rsidTr="007A36D3">
        <w:trPr>
          <w:trHeight w:val="19"/>
        </w:trPr>
        <w:tc>
          <w:tcPr>
            <w:tcW w:w="5000" w:type="pct"/>
            <w:gridSpan w:val="2"/>
            <w:tcBorders>
              <w:top w:val="single" w:sz="24" w:space="0" w:color="8EAADB" w:themeColor="accent1" w:themeTint="99"/>
              <w:left w:val="single" w:sz="24" w:space="0" w:color="FFFFFF"/>
              <w:right w:val="single" w:sz="24" w:space="0" w:color="FFFFFF" w:themeColor="background1"/>
            </w:tcBorders>
            <w:shd w:val="clear" w:color="auto" w:fill="FFFFFF" w:themeFill="background1"/>
          </w:tcPr>
          <w:p w14:paraId="677592DB" w14:textId="77777777" w:rsidR="004F5FDE" w:rsidRPr="003C271B" w:rsidRDefault="004F5FDE" w:rsidP="00B26A40">
            <w:pPr>
              <w:spacing w:after="150" w:line="276" w:lineRule="auto"/>
              <w:textAlignment w:val="baseline"/>
              <w:outlineLvl w:val="1"/>
              <w:rPr>
                <w:rFonts w:ascii="Arial" w:eastAsia="Times New Roman" w:hAnsi="Arial" w:cs="Arial"/>
                <w:b/>
                <w:bCs/>
                <w:color w:val="2F5496" w:themeColor="accent1" w:themeShade="BF"/>
                <w:spacing w:val="15"/>
                <w:lang w:val="nl-NL"/>
              </w:rPr>
            </w:pPr>
          </w:p>
          <w:p w14:paraId="6D876CD5" w14:textId="2DEC90A3" w:rsidR="00B26A40" w:rsidRPr="003C271B" w:rsidRDefault="00B26A40" w:rsidP="00B26A40">
            <w:pPr>
              <w:spacing w:after="150" w:line="276" w:lineRule="auto"/>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Planning van de komende periode</w:t>
            </w:r>
          </w:p>
          <w:tbl>
            <w:tblPr>
              <w:tblStyle w:val="TableGrid"/>
              <w:tblW w:w="9042" w:type="dxa"/>
              <w:tblLook w:val="04A0" w:firstRow="1" w:lastRow="0" w:firstColumn="1" w:lastColumn="0" w:noHBand="0" w:noVBand="1"/>
            </w:tblPr>
            <w:tblGrid>
              <w:gridCol w:w="2025"/>
              <w:gridCol w:w="2138"/>
              <w:gridCol w:w="2808"/>
              <w:gridCol w:w="2071"/>
            </w:tblGrid>
            <w:tr w:rsidR="00B107E4" w:rsidRPr="003C271B" w14:paraId="0925FF14" w14:textId="77777777" w:rsidTr="003503BD">
              <w:trPr>
                <w:tblHeader/>
              </w:trPr>
              <w:tc>
                <w:tcPr>
                  <w:tcW w:w="1120" w:type="pct"/>
                  <w:shd w:val="clear" w:color="auto" w:fill="D9E2F3" w:themeFill="accent1" w:themeFillTint="33"/>
                </w:tcPr>
                <w:p w14:paraId="68FF0697" w14:textId="77777777" w:rsidR="00B26A40" w:rsidRPr="003C271B" w:rsidRDefault="00B26A40" w:rsidP="00B26A40">
                  <w:pPr>
                    <w:rPr>
                      <w:rFonts w:ascii="Arial" w:hAnsi="Arial" w:cs="Arial"/>
                      <w:b/>
                      <w:bCs/>
                      <w:color w:val="2F5496" w:themeColor="accent1" w:themeShade="BF"/>
                      <w:lang w:val="nl-NL"/>
                    </w:rPr>
                  </w:pPr>
                </w:p>
                <w:p w14:paraId="657C3BB4" w14:textId="77777777" w:rsidR="00B26A40" w:rsidRPr="003C271B" w:rsidRDefault="00B26A40" w:rsidP="00B26A40">
                  <w:pPr>
                    <w:rPr>
                      <w:rFonts w:ascii="Arial" w:hAnsi="Arial" w:cs="Arial"/>
                      <w:b/>
                      <w:bCs/>
                      <w:color w:val="2F5496" w:themeColor="accent1" w:themeShade="BF"/>
                      <w:lang w:val="nl-NL"/>
                    </w:rPr>
                  </w:pPr>
                  <w:r w:rsidRPr="003C271B">
                    <w:rPr>
                      <w:rFonts w:ascii="Arial" w:hAnsi="Arial" w:cs="Arial"/>
                      <w:b/>
                      <w:bCs/>
                      <w:color w:val="2F5496" w:themeColor="accent1" w:themeShade="BF"/>
                      <w:lang w:val="nl-NL"/>
                    </w:rPr>
                    <w:t>Voornemen</w:t>
                  </w:r>
                </w:p>
                <w:p w14:paraId="1AACBD87" w14:textId="0F284D06" w:rsidR="00B26A40" w:rsidRPr="003C271B" w:rsidRDefault="00B26A40" w:rsidP="00B26A40">
                  <w:pPr>
                    <w:rPr>
                      <w:rFonts w:ascii="Arial" w:hAnsi="Arial" w:cs="Arial"/>
                      <w:b/>
                      <w:bCs/>
                      <w:color w:val="2F5496" w:themeColor="accent1" w:themeShade="BF"/>
                      <w:lang w:val="nl-NL"/>
                    </w:rPr>
                  </w:pPr>
                  <w:r w:rsidRPr="003C271B">
                    <w:rPr>
                      <w:rFonts w:ascii="Arial" w:hAnsi="Arial" w:cs="Arial"/>
                      <w:b/>
                      <w:bCs/>
                      <w:color w:val="2F5496" w:themeColor="accent1" w:themeShade="BF"/>
                      <w:lang w:val="nl-NL"/>
                    </w:rPr>
                    <w:t>(najaar 2022)</w:t>
                  </w:r>
                </w:p>
              </w:tc>
              <w:tc>
                <w:tcPr>
                  <w:tcW w:w="1182" w:type="pct"/>
                  <w:shd w:val="clear" w:color="auto" w:fill="D9E2F3" w:themeFill="accent1" w:themeFillTint="33"/>
                </w:tcPr>
                <w:p w14:paraId="6FEFA261" w14:textId="77777777" w:rsidR="00B26A40" w:rsidRPr="003C271B" w:rsidRDefault="00B26A40" w:rsidP="00B26A40">
                  <w:pPr>
                    <w:rPr>
                      <w:rFonts w:ascii="Arial" w:hAnsi="Arial" w:cs="Arial"/>
                      <w:b/>
                      <w:bCs/>
                      <w:color w:val="2F5496" w:themeColor="accent1" w:themeShade="BF"/>
                      <w:lang w:val="nl-NL"/>
                    </w:rPr>
                  </w:pPr>
                </w:p>
                <w:p w14:paraId="5735683C" w14:textId="77777777" w:rsidR="00B26A40" w:rsidRPr="003C271B" w:rsidRDefault="00B26A40" w:rsidP="00B26A40">
                  <w:pPr>
                    <w:rPr>
                      <w:rFonts w:ascii="Arial" w:hAnsi="Arial" w:cs="Arial"/>
                      <w:b/>
                      <w:bCs/>
                      <w:color w:val="2F5496" w:themeColor="accent1" w:themeShade="BF"/>
                      <w:lang w:val="nl-NL"/>
                    </w:rPr>
                  </w:pPr>
                  <w:r w:rsidRPr="003C271B">
                    <w:rPr>
                      <w:rFonts w:ascii="Arial" w:hAnsi="Arial" w:cs="Arial"/>
                      <w:b/>
                      <w:bCs/>
                      <w:color w:val="2F5496" w:themeColor="accent1" w:themeShade="BF"/>
                      <w:lang w:val="nl-NL"/>
                    </w:rPr>
                    <w:t>NRD en participatieplan</w:t>
                  </w:r>
                </w:p>
                <w:p w14:paraId="36ECAF86" w14:textId="3174D55A" w:rsidR="00B26A40" w:rsidRPr="003C271B" w:rsidRDefault="00B26A40" w:rsidP="00B26A40">
                  <w:pPr>
                    <w:rPr>
                      <w:rFonts w:ascii="Arial" w:hAnsi="Arial" w:cs="Arial"/>
                      <w:b/>
                      <w:bCs/>
                      <w:color w:val="2F5496" w:themeColor="accent1" w:themeShade="BF"/>
                      <w:lang w:val="nl-NL"/>
                    </w:rPr>
                  </w:pPr>
                  <w:r w:rsidRPr="003C271B">
                    <w:rPr>
                      <w:rFonts w:ascii="Arial" w:hAnsi="Arial" w:cs="Arial"/>
                      <w:b/>
                      <w:bCs/>
                      <w:color w:val="2F5496" w:themeColor="accent1" w:themeShade="BF"/>
                      <w:lang w:val="nl-NL"/>
                    </w:rPr>
                    <w:t>(voorjaar</w:t>
                  </w:r>
                  <w:r w:rsidR="000837E1" w:rsidRPr="003C271B">
                    <w:rPr>
                      <w:rFonts w:ascii="Arial" w:hAnsi="Arial" w:cs="Arial"/>
                      <w:b/>
                      <w:bCs/>
                      <w:color w:val="2F5496" w:themeColor="accent1" w:themeShade="BF"/>
                      <w:lang w:val="nl-NL"/>
                    </w:rPr>
                    <w:t xml:space="preserve"> - najaar</w:t>
                  </w:r>
                  <w:r w:rsidRPr="003C271B">
                    <w:rPr>
                      <w:rFonts w:ascii="Arial" w:hAnsi="Arial" w:cs="Arial"/>
                      <w:b/>
                      <w:bCs/>
                      <w:color w:val="2F5496" w:themeColor="accent1" w:themeShade="BF"/>
                      <w:lang w:val="nl-NL"/>
                    </w:rPr>
                    <w:t xml:space="preserve"> 2023)</w:t>
                  </w:r>
                </w:p>
                <w:p w14:paraId="31166679" w14:textId="77777777" w:rsidR="00B26A40" w:rsidRPr="003C271B" w:rsidRDefault="00B26A40" w:rsidP="00B26A40">
                  <w:pPr>
                    <w:rPr>
                      <w:rFonts w:ascii="Arial" w:hAnsi="Arial" w:cs="Arial"/>
                      <w:b/>
                      <w:bCs/>
                      <w:color w:val="2F5496" w:themeColor="accent1" w:themeShade="BF"/>
                      <w:lang w:val="nl-NL"/>
                    </w:rPr>
                  </w:pPr>
                </w:p>
              </w:tc>
              <w:tc>
                <w:tcPr>
                  <w:tcW w:w="1553" w:type="pct"/>
                  <w:shd w:val="clear" w:color="auto" w:fill="D9E2F3" w:themeFill="accent1" w:themeFillTint="33"/>
                </w:tcPr>
                <w:p w14:paraId="4365EBAD" w14:textId="06767B80" w:rsidR="00B26A40" w:rsidRPr="003C271B" w:rsidRDefault="00B26A40" w:rsidP="00B26A40">
                  <w:pPr>
                    <w:rPr>
                      <w:rFonts w:ascii="Arial" w:hAnsi="Arial" w:cs="Arial"/>
                      <w:b/>
                      <w:bCs/>
                      <w:color w:val="2F5496" w:themeColor="accent1" w:themeShade="BF"/>
                      <w:lang w:val="nl-NL"/>
                    </w:rPr>
                  </w:pPr>
                </w:p>
                <w:p w14:paraId="380F1CC5" w14:textId="5F7125A8" w:rsidR="00B26A40" w:rsidRPr="003C271B" w:rsidRDefault="00B26A40" w:rsidP="00B26A40">
                  <w:pPr>
                    <w:rPr>
                      <w:rFonts w:ascii="Arial" w:hAnsi="Arial" w:cs="Arial"/>
                      <w:b/>
                      <w:bCs/>
                      <w:color w:val="70AD47" w:themeColor="accent6"/>
                      <w:lang w:val="nl-NL"/>
                    </w:rPr>
                  </w:pPr>
                  <w:r w:rsidRPr="003C271B">
                    <w:rPr>
                      <w:rFonts w:ascii="Arial" w:hAnsi="Arial" w:cs="Arial"/>
                      <w:b/>
                      <w:bCs/>
                      <w:color w:val="70AD47" w:themeColor="accent6"/>
                      <w:lang w:val="nl-NL"/>
                    </w:rPr>
                    <w:t xml:space="preserve">Verkenning </w:t>
                  </w:r>
                </w:p>
                <w:p w14:paraId="36CF9200" w14:textId="3D535F70" w:rsidR="00B26A40" w:rsidRPr="003C271B" w:rsidRDefault="00B26A40" w:rsidP="00B26A40">
                  <w:pPr>
                    <w:rPr>
                      <w:rFonts w:ascii="Arial" w:hAnsi="Arial" w:cs="Arial"/>
                      <w:b/>
                      <w:bCs/>
                      <w:color w:val="2F5496" w:themeColor="accent1" w:themeShade="BF"/>
                      <w:u w:val="single"/>
                      <w:lang w:val="nl-NL"/>
                    </w:rPr>
                  </w:pPr>
                  <w:r w:rsidRPr="003C271B">
                    <w:rPr>
                      <w:rFonts w:ascii="Arial" w:hAnsi="Arial" w:cs="Arial"/>
                      <w:b/>
                      <w:bCs/>
                      <w:color w:val="70AD47" w:themeColor="accent6"/>
                      <w:lang w:val="nl-NL"/>
                    </w:rPr>
                    <w:t>(</w:t>
                  </w:r>
                  <w:r w:rsidR="000837E1" w:rsidRPr="003C271B">
                    <w:rPr>
                      <w:rFonts w:ascii="Arial" w:hAnsi="Arial" w:cs="Arial"/>
                      <w:b/>
                      <w:bCs/>
                      <w:color w:val="70AD47" w:themeColor="accent6"/>
                      <w:lang w:val="nl-NL"/>
                    </w:rPr>
                    <w:t xml:space="preserve">najaar 2023 </w:t>
                  </w:r>
                  <w:r w:rsidRPr="003C271B">
                    <w:rPr>
                      <w:rFonts w:ascii="Arial" w:hAnsi="Arial" w:cs="Arial"/>
                      <w:b/>
                      <w:bCs/>
                      <w:color w:val="70AD47" w:themeColor="accent6"/>
                      <w:lang w:val="nl-NL"/>
                    </w:rPr>
                    <w:t xml:space="preserve">en </w:t>
                  </w:r>
                  <w:r w:rsidR="00B107E4" w:rsidRPr="003C271B">
                    <w:rPr>
                      <w:rFonts w:ascii="Arial" w:hAnsi="Arial" w:cs="Arial"/>
                      <w:b/>
                      <w:bCs/>
                      <w:color w:val="70AD47" w:themeColor="accent6"/>
                      <w:lang w:val="nl-NL"/>
                    </w:rPr>
                    <w:t>voorjaar 2024</w:t>
                  </w:r>
                  <w:r w:rsidRPr="003C271B">
                    <w:rPr>
                      <w:rFonts w:ascii="Arial" w:hAnsi="Arial" w:cs="Arial"/>
                      <w:b/>
                      <w:bCs/>
                      <w:color w:val="70AD47" w:themeColor="accent6"/>
                      <w:lang w:val="nl-NL"/>
                    </w:rPr>
                    <w:t>)</w:t>
                  </w:r>
                </w:p>
              </w:tc>
              <w:tc>
                <w:tcPr>
                  <w:tcW w:w="1145" w:type="pct"/>
                  <w:shd w:val="clear" w:color="auto" w:fill="D9E2F3" w:themeFill="accent1" w:themeFillTint="33"/>
                </w:tcPr>
                <w:p w14:paraId="5420DB12" w14:textId="77777777" w:rsidR="00B26A40" w:rsidRPr="003C271B" w:rsidRDefault="00B26A40" w:rsidP="00B26A40">
                  <w:pPr>
                    <w:rPr>
                      <w:rFonts w:ascii="Arial" w:hAnsi="Arial" w:cs="Arial"/>
                      <w:b/>
                      <w:bCs/>
                      <w:color w:val="2F5496" w:themeColor="accent1" w:themeShade="BF"/>
                      <w:lang w:val="nl-NL"/>
                    </w:rPr>
                  </w:pPr>
                </w:p>
                <w:p w14:paraId="0B812FE9" w14:textId="1E53E668" w:rsidR="00B26A40" w:rsidRPr="003C271B" w:rsidRDefault="00B26A40" w:rsidP="00B26A40">
                  <w:pPr>
                    <w:rPr>
                      <w:rFonts w:ascii="Arial" w:hAnsi="Arial" w:cs="Arial"/>
                      <w:b/>
                      <w:bCs/>
                      <w:color w:val="2F5496" w:themeColor="accent1" w:themeShade="BF"/>
                      <w:lang w:val="nl-NL"/>
                    </w:rPr>
                  </w:pPr>
                  <w:r w:rsidRPr="003C271B">
                    <w:rPr>
                      <w:rFonts w:ascii="Arial" w:hAnsi="Arial" w:cs="Arial"/>
                      <w:b/>
                      <w:bCs/>
                      <w:color w:val="2F5496" w:themeColor="accent1" w:themeShade="BF"/>
                      <w:lang w:val="nl-NL"/>
                    </w:rPr>
                    <w:t>Procedure en besluitvorming (2024</w:t>
                  </w:r>
                  <w:r w:rsidR="008F47A6" w:rsidRPr="003C271B">
                    <w:rPr>
                      <w:rFonts w:ascii="Arial" w:hAnsi="Arial" w:cs="Arial"/>
                      <w:b/>
                      <w:bCs/>
                      <w:color w:val="2F5496" w:themeColor="accent1" w:themeShade="BF"/>
                      <w:lang w:val="nl-NL"/>
                    </w:rPr>
                    <w:t xml:space="preserve"> en 2025</w:t>
                  </w:r>
                  <w:r w:rsidRPr="003C271B">
                    <w:rPr>
                      <w:rFonts w:ascii="Arial" w:hAnsi="Arial" w:cs="Arial"/>
                      <w:b/>
                      <w:bCs/>
                      <w:color w:val="2F5496" w:themeColor="accent1" w:themeShade="BF"/>
                      <w:lang w:val="nl-NL"/>
                    </w:rPr>
                    <w:t>)</w:t>
                  </w:r>
                </w:p>
                <w:p w14:paraId="7617C679" w14:textId="77777777" w:rsidR="00B26A40" w:rsidRPr="003C271B" w:rsidRDefault="00B26A40" w:rsidP="00B26A40">
                  <w:pPr>
                    <w:rPr>
                      <w:rFonts w:ascii="Arial" w:hAnsi="Arial" w:cs="Arial"/>
                      <w:b/>
                      <w:bCs/>
                      <w:color w:val="2F5496" w:themeColor="accent1" w:themeShade="BF"/>
                      <w:lang w:val="nl-NL"/>
                    </w:rPr>
                  </w:pPr>
                </w:p>
              </w:tc>
            </w:tr>
            <w:tr w:rsidR="00B107E4" w:rsidRPr="003C271B" w14:paraId="228D4ED8" w14:textId="77777777" w:rsidTr="003503BD">
              <w:tc>
                <w:tcPr>
                  <w:tcW w:w="1120" w:type="pct"/>
                </w:tcPr>
                <w:p w14:paraId="2B311737" w14:textId="77777777" w:rsidR="00C314E8" w:rsidRPr="003C271B" w:rsidRDefault="00C314E8" w:rsidP="00B26A40">
                  <w:pPr>
                    <w:rPr>
                      <w:rFonts w:ascii="Arial" w:hAnsi="Arial" w:cs="Arial"/>
                      <w:lang w:val="nl-NL"/>
                    </w:rPr>
                  </w:pPr>
                </w:p>
                <w:p w14:paraId="11B76421" w14:textId="1051BFA0" w:rsidR="00B26A40" w:rsidRPr="003C271B" w:rsidRDefault="00B26A40" w:rsidP="00B26A40">
                  <w:pPr>
                    <w:rPr>
                      <w:rFonts w:ascii="Arial" w:hAnsi="Arial" w:cs="Arial"/>
                      <w:lang w:val="nl-NL"/>
                    </w:rPr>
                  </w:pPr>
                  <w:r w:rsidRPr="003C271B">
                    <w:rPr>
                      <w:rFonts w:ascii="Arial" w:hAnsi="Arial" w:cs="Arial"/>
                      <w:lang w:val="nl-NL"/>
                    </w:rPr>
                    <w:t>Bekendmaken voornemen tot ontwikkeling windpark</w:t>
                  </w:r>
                </w:p>
                <w:p w14:paraId="438912DD" w14:textId="77777777" w:rsidR="00B26A40" w:rsidRPr="003C271B" w:rsidRDefault="00B26A40" w:rsidP="00B26A40">
                  <w:pPr>
                    <w:rPr>
                      <w:rFonts w:ascii="Arial" w:hAnsi="Arial" w:cs="Arial"/>
                      <w:b/>
                      <w:bCs/>
                      <w:lang w:val="nl-NL"/>
                    </w:rPr>
                  </w:pPr>
                </w:p>
                <w:p w14:paraId="7CA5900F" w14:textId="77777777" w:rsidR="00B26A40" w:rsidRPr="003C271B" w:rsidRDefault="00B26A40" w:rsidP="00B26A40">
                  <w:pPr>
                    <w:rPr>
                      <w:rFonts w:ascii="Arial" w:hAnsi="Arial" w:cs="Arial"/>
                      <w:lang w:val="nl-NL"/>
                    </w:rPr>
                  </w:pPr>
                  <w:r w:rsidRPr="003C271B">
                    <w:rPr>
                      <w:rFonts w:ascii="Arial" w:hAnsi="Arial" w:cs="Arial"/>
                      <w:b/>
                      <w:bCs/>
                      <w:lang w:val="nl-NL"/>
                    </w:rPr>
                    <w:t xml:space="preserve">Eindresultaat: </w:t>
                  </w:r>
                  <w:r w:rsidRPr="003C271B">
                    <w:rPr>
                      <w:rFonts w:ascii="Arial" w:hAnsi="Arial" w:cs="Arial"/>
                      <w:lang w:val="nl-NL"/>
                    </w:rPr>
                    <w:t>Bekendheid bij belanghebbenden</w:t>
                  </w:r>
                </w:p>
              </w:tc>
              <w:tc>
                <w:tcPr>
                  <w:tcW w:w="1182" w:type="pct"/>
                </w:tcPr>
                <w:p w14:paraId="6148489E" w14:textId="77777777" w:rsidR="00C314E8" w:rsidRPr="003C271B" w:rsidRDefault="00C314E8" w:rsidP="00C314E8">
                  <w:pPr>
                    <w:pStyle w:val="ListParagraph"/>
                    <w:ind w:left="360"/>
                    <w:rPr>
                      <w:rFonts w:ascii="Arial" w:hAnsi="Arial" w:cs="Arial"/>
                      <w:lang w:val="nl-NL"/>
                    </w:rPr>
                  </w:pPr>
                </w:p>
                <w:p w14:paraId="76947F3D" w14:textId="15546235" w:rsidR="00B26A40" w:rsidRPr="003C271B" w:rsidRDefault="00B26A40" w:rsidP="00B26A40">
                  <w:pPr>
                    <w:pStyle w:val="ListParagraph"/>
                    <w:numPr>
                      <w:ilvl w:val="0"/>
                      <w:numId w:val="10"/>
                    </w:numPr>
                    <w:rPr>
                      <w:rFonts w:ascii="Arial" w:hAnsi="Arial" w:cs="Arial"/>
                      <w:lang w:val="nl-NL"/>
                    </w:rPr>
                  </w:pPr>
                  <w:r w:rsidRPr="003C271B">
                    <w:rPr>
                      <w:rFonts w:ascii="Arial" w:hAnsi="Arial" w:cs="Arial"/>
                      <w:lang w:val="nl-NL"/>
                    </w:rPr>
                    <w:t xml:space="preserve">Opstellen Notitie Reikwijdte en Detailniveau (NRD) </w:t>
                  </w:r>
                </w:p>
                <w:p w14:paraId="39E247AA" w14:textId="77777777" w:rsidR="00B26A40" w:rsidRPr="003C271B" w:rsidRDefault="00B26A40" w:rsidP="00B26A40">
                  <w:pPr>
                    <w:pStyle w:val="ListParagraph"/>
                    <w:numPr>
                      <w:ilvl w:val="0"/>
                      <w:numId w:val="10"/>
                    </w:numPr>
                    <w:rPr>
                      <w:rFonts w:ascii="Arial" w:hAnsi="Arial" w:cs="Arial"/>
                      <w:lang w:val="nl-NL"/>
                    </w:rPr>
                  </w:pPr>
                  <w:r w:rsidRPr="003C271B">
                    <w:rPr>
                      <w:rFonts w:ascii="Arial" w:hAnsi="Arial" w:cs="Arial"/>
                      <w:lang w:val="nl-NL"/>
                    </w:rPr>
                    <w:t>Opstellen Participatieplan</w:t>
                  </w:r>
                </w:p>
                <w:p w14:paraId="38E40C04" w14:textId="77777777" w:rsidR="00B26A40" w:rsidRPr="003C271B" w:rsidRDefault="00B26A40" w:rsidP="00B26A40">
                  <w:pPr>
                    <w:rPr>
                      <w:rFonts w:ascii="Arial" w:hAnsi="Arial" w:cs="Arial"/>
                      <w:b/>
                      <w:bCs/>
                      <w:lang w:val="nl-NL"/>
                    </w:rPr>
                  </w:pPr>
                </w:p>
                <w:p w14:paraId="1FADC554" w14:textId="77777777" w:rsidR="00B26A40" w:rsidRPr="003C271B" w:rsidRDefault="00B26A40" w:rsidP="00B26A40">
                  <w:pPr>
                    <w:rPr>
                      <w:rFonts w:ascii="Arial" w:hAnsi="Arial" w:cs="Arial"/>
                      <w:lang w:val="nl-NL"/>
                    </w:rPr>
                  </w:pPr>
                  <w:r w:rsidRPr="003C271B">
                    <w:rPr>
                      <w:rFonts w:ascii="Arial" w:hAnsi="Arial" w:cs="Arial"/>
                      <w:b/>
                      <w:bCs/>
                      <w:lang w:val="nl-NL"/>
                    </w:rPr>
                    <w:t>Eindresultaat:</w:t>
                  </w:r>
                </w:p>
                <w:p w14:paraId="6877F31E" w14:textId="545B41A6"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 xml:space="preserve">Definitieve versie van NRD en participatieplan </w:t>
                  </w:r>
                </w:p>
                <w:p w14:paraId="5CB6AA4D" w14:textId="77777777"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Start MER en participatie</w:t>
                  </w:r>
                </w:p>
                <w:p w14:paraId="66B03518" w14:textId="5ED932E7" w:rsidR="00B26A40" w:rsidRPr="003C271B" w:rsidRDefault="00B26A40" w:rsidP="00B26A40">
                  <w:pPr>
                    <w:rPr>
                      <w:rFonts w:ascii="Arial" w:hAnsi="Arial" w:cs="Arial"/>
                      <w:lang w:val="nl-NL"/>
                    </w:rPr>
                  </w:pPr>
                </w:p>
              </w:tc>
              <w:tc>
                <w:tcPr>
                  <w:tcW w:w="1553" w:type="pct"/>
                </w:tcPr>
                <w:p w14:paraId="5EB17644" w14:textId="056DE9B9" w:rsidR="00C314E8" w:rsidRPr="003C271B" w:rsidRDefault="00C314E8" w:rsidP="00C314E8">
                  <w:pPr>
                    <w:pStyle w:val="ListParagraph"/>
                    <w:ind w:left="360"/>
                    <w:rPr>
                      <w:rFonts w:ascii="Arial" w:hAnsi="Arial" w:cs="Arial"/>
                      <w:lang w:val="nl-NL"/>
                    </w:rPr>
                  </w:pPr>
                </w:p>
                <w:p w14:paraId="10F1D3DB" w14:textId="1CF7B4BE" w:rsidR="00B26A40" w:rsidRPr="003C271B" w:rsidRDefault="00B26A40" w:rsidP="00B26A40">
                  <w:pPr>
                    <w:pStyle w:val="ListParagraph"/>
                    <w:numPr>
                      <w:ilvl w:val="0"/>
                      <w:numId w:val="9"/>
                    </w:numPr>
                    <w:rPr>
                      <w:rFonts w:ascii="Arial" w:hAnsi="Arial" w:cs="Arial"/>
                      <w:lang w:val="nl-NL"/>
                    </w:rPr>
                  </w:pPr>
                  <w:r w:rsidRPr="003C271B">
                    <w:rPr>
                      <w:rFonts w:ascii="Arial" w:hAnsi="Arial" w:cs="Arial"/>
                      <w:lang w:val="nl-NL"/>
                    </w:rPr>
                    <w:t>Uitvoering onderzoeken</w:t>
                  </w:r>
                </w:p>
                <w:p w14:paraId="28592EE2" w14:textId="39C0B8C0" w:rsidR="00B26A40" w:rsidRPr="003C271B" w:rsidRDefault="00B26A40" w:rsidP="00B26A40">
                  <w:pPr>
                    <w:pStyle w:val="ListParagraph"/>
                    <w:numPr>
                      <w:ilvl w:val="0"/>
                      <w:numId w:val="9"/>
                    </w:numPr>
                    <w:rPr>
                      <w:rFonts w:ascii="Arial" w:hAnsi="Arial" w:cs="Arial"/>
                      <w:lang w:val="nl-NL"/>
                    </w:rPr>
                  </w:pPr>
                  <w:r w:rsidRPr="003C271B">
                    <w:rPr>
                      <w:rFonts w:ascii="Arial" w:hAnsi="Arial" w:cs="Arial"/>
                      <w:lang w:val="nl-NL"/>
                    </w:rPr>
                    <w:t xml:space="preserve">Opstellen </w:t>
                  </w:r>
                  <w:r w:rsidR="00C25E7C" w:rsidRPr="003C271B">
                    <w:rPr>
                      <w:rFonts w:ascii="Arial" w:hAnsi="Arial" w:cs="Arial"/>
                      <w:lang w:val="nl-NL"/>
                    </w:rPr>
                    <w:t>Milieueffectrapportage</w:t>
                  </w:r>
                  <w:r w:rsidRPr="003C271B">
                    <w:rPr>
                      <w:rFonts w:ascii="Arial" w:hAnsi="Arial" w:cs="Arial"/>
                      <w:lang w:val="nl-NL"/>
                    </w:rPr>
                    <w:t xml:space="preserve"> (MER)</w:t>
                  </w:r>
                </w:p>
                <w:p w14:paraId="00686208" w14:textId="659F8133" w:rsidR="00B26A40" w:rsidRPr="003C271B" w:rsidRDefault="00B26A40" w:rsidP="00B26A40">
                  <w:pPr>
                    <w:pStyle w:val="ListParagraph"/>
                    <w:numPr>
                      <w:ilvl w:val="0"/>
                      <w:numId w:val="9"/>
                    </w:numPr>
                    <w:rPr>
                      <w:rFonts w:ascii="Arial" w:hAnsi="Arial" w:cs="Arial"/>
                      <w:lang w:val="nl-NL"/>
                    </w:rPr>
                  </w:pPr>
                  <w:r w:rsidRPr="003C271B">
                    <w:rPr>
                      <w:rFonts w:ascii="Arial" w:hAnsi="Arial" w:cs="Arial"/>
                      <w:lang w:val="nl-NL"/>
                    </w:rPr>
                    <w:t>Opstellen concepten voor:</w:t>
                  </w:r>
                </w:p>
                <w:p w14:paraId="3F857CC9" w14:textId="03E60441"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Vergunningaanvragen</w:t>
                  </w:r>
                </w:p>
                <w:p w14:paraId="7F11077B" w14:textId="77777777"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Concept ontwerp Projectbesluit</w:t>
                  </w:r>
                </w:p>
                <w:p w14:paraId="4B58E774" w14:textId="5C8CF70E" w:rsidR="00B26A40" w:rsidRPr="003C271B" w:rsidRDefault="00B26A40" w:rsidP="00B26A40">
                  <w:pPr>
                    <w:rPr>
                      <w:rFonts w:ascii="Arial" w:hAnsi="Arial" w:cs="Arial"/>
                      <w:b/>
                      <w:bCs/>
                      <w:lang w:val="nl-NL"/>
                    </w:rPr>
                  </w:pPr>
                </w:p>
                <w:p w14:paraId="2CB42B07" w14:textId="77777777" w:rsidR="00B26A40" w:rsidRPr="003C271B" w:rsidRDefault="00B26A40" w:rsidP="00B26A40">
                  <w:pPr>
                    <w:rPr>
                      <w:rFonts w:ascii="Arial" w:hAnsi="Arial" w:cs="Arial"/>
                      <w:lang w:val="nl-NL"/>
                    </w:rPr>
                  </w:pPr>
                  <w:r w:rsidRPr="003C271B">
                    <w:rPr>
                      <w:rFonts w:ascii="Arial" w:hAnsi="Arial" w:cs="Arial"/>
                      <w:b/>
                      <w:bCs/>
                      <w:lang w:val="nl-NL"/>
                    </w:rPr>
                    <w:t>Eindresultaat:</w:t>
                  </w:r>
                </w:p>
                <w:p w14:paraId="16E375E0" w14:textId="7730CB60"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Afgeronde MER</w:t>
                  </w:r>
                </w:p>
                <w:p w14:paraId="2F2DCD0C" w14:textId="0F51D0FC"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Vergunningaanvragen</w:t>
                  </w:r>
                </w:p>
                <w:p w14:paraId="737BF52F" w14:textId="28433490" w:rsidR="00B26A40" w:rsidRPr="003C271B" w:rsidRDefault="00B26A40" w:rsidP="00B26A40">
                  <w:pPr>
                    <w:numPr>
                      <w:ilvl w:val="0"/>
                      <w:numId w:val="9"/>
                    </w:numPr>
                    <w:tabs>
                      <w:tab w:val="num" w:pos="720"/>
                    </w:tabs>
                    <w:rPr>
                      <w:rFonts w:ascii="Arial" w:hAnsi="Arial" w:cs="Arial"/>
                      <w:lang w:val="nl-NL"/>
                    </w:rPr>
                  </w:pPr>
                  <w:r w:rsidRPr="003C271B">
                    <w:rPr>
                      <w:rFonts w:ascii="Arial" w:hAnsi="Arial" w:cs="Arial"/>
                      <w:lang w:val="nl-NL"/>
                    </w:rPr>
                    <w:t>Concept-ontwerp projectbesluit</w:t>
                  </w:r>
                </w:p>
                <w:p w14:paraId="0B200175" w14:textId="77AF6818" w:rsidR="00B26A40" w:rsidRPr="003C271B" w:rsidRDefault="00B26A40" w:rsidP="00B26A40">
                  <w:pPr>
                    <w:tabs>
                      <w:tab w:val="num" w:pos="720"/>
                    </w:tabs>
                    <w:ind w:left="360"/>
                    <w:rPr>
                      <w:rFonts w:ascii="Arial" w:hAnsi="Arial" w:cs="Arial"/>
                      <w:lang w:val="nl-NL"/>
                    </w:rPr>
                  </w:pPr>
                </w:p>
              </w:tc>
              <w:tc>
                <w:tcPr>
                  <w:tcW w:w="1145" w:type="pct"/>
                </w:tcPr>
                <w:p w14:paraId="455BCF13" w14:textId="77777777" w:rsidR="00C314E8" w:rsidRPr="003C271B" w:rsidRDefault="00C314E8" w:rsidP="00B26A40">
                  <w:pPr>
                    <w:rPr>
                      <w:rFonts w:ascii="Arial" w:hAnsi="Arial" w:cs="Arial"/>
                      <w:lang w:val="nl-NL"/>
                    </w:rPr>
                  </w:pPr>
                </w:p>
                <w:p w14:paraId="65E48C8A" w14:textId="5912E804" w:rsidR="00B26A40" w:rsidRPr="003C271B" w:rsidRDefault="00B26A40" w:rsidP="00B26A40">
                  <w:pPr>
                    <w:rPr>
                      <w:rFonts w:ascii="Arial" w:hAnsi="Arial" w:cs="Arial"/>
                      <w:lang w:val="nl-NL"/>
                    </w:rPr>
                  </w:pPr>
                  <w:r w:rsidRPr="003C271B">
                    <w:rPr>
                      <w:rFonts w:ascii="Arial" w:hAnsi="Arial" w:cs="Arial"/>
                      <w:lang w:val="nl-NL"/>
                    </w:rPr>
                    <w:t>Over naar volgende fase</w:t>
                  </w:r>
                  <w:r w:rsidRPr="003C271B">
                    <w:rPr>
                      <w:rFonts w:ascii="Arial" w:hAnsi="Arial" w:cs="Arial"/>
                      <w:b/>
                      <w:bCs/>
                      <w:lang w:val="nl-NL"/>
                    </w:rPr>
                    <w:t>:</w:t>
                  </w:r>
                </w:p>
                <w:p w14:paraId="0BF07C54" w14:textId="77777777" w:rsidR="00B26A40" w:rsidRPr="003C271B" w:rsidRDefault="00B26A40" w:rsidP="00B26A40">
                  <w:pPr>
                    <w:rPr>
                      <w:rFonts w:ascii="Arial" w:hAnsi="Arial" w:cs="Arial"/>
                      <w:lang w:val="nl-NL"/>
                    </w:rPr>
                  </w:pPr>
                  <w:r w:rsidRPr="003C271B">
                    <w:rPr>
                      <w:rFonts w:ascii="Arial" w:hAnsi="Arial" w:cs="Arial"/>
                      <w:lang w:val="nl-NL"/>
                    </w:rPr>
                    <w:t>Procedure &amp; Besluitvorming</w:t>
                  </w:r>
                </w:p>
                <w:p w14:paraId="23DE4F1A" w14:textId="77777777" w:rsidR="00B26A40" w:rsidRPr="003C271B" w:rsidRDefault="00B26A40" w:rsidP="00B26A40">
                  <w:pPr>
                    <w:rPr>
                      <w:rFonts w:ascii="Arial" w:hAnsi="Arial" w:cs="Arial"/>
                      <w:lang w:val="nl-NL"/>
                    </w:rPr>
                  </w:pPr>
                </w:p>
              </w:tc>
            </w:tr>
            <w:tr w:rsidR="00B26A40" w:rsidRPr="00056B53" w14:paraId="453C0DC3" w14:textId="77777777" w:rsidTr="003503BD">
              <w:tc>
                <w:tcPr>
                  <w:tcW w:w="5000" w:type="pct"/>
                  <w:gridSpan w:val="4"/>
                  <w:shd w:val="clear" w:color="auto" w:fill="D9E2F3" w:themeFill="accent1" w:themeFillTint="33"/>
                </w:tcPr>
                <w:p w14:paraId="66F8C6DC" w14:textId="4899362E" w:rsidR="00B26A40" w:rsidRPr="003C271B" w:rsidRDefault="003C4F68" w:rsidP="00B107E4">
                  <w:pPr>
                    <w:shd w:val="clear" w:color="auto" w:fill="D9E2F3" w:themeFill="accent1" w:themeFillTint="33"/>
                    <w:tabs>
                      <w:tab w:val="left" w:pos="3738"/>
                    </w:tabs>
                    <w:spacing w:after="150" w:line="276" w:lineRule="auto"/>
                    <w:jc w:val="center"/>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noProof/>
                      <w:color w:val="2F5496" w:themeColor="accent1" w:themeShade="BF"/>
                      <w:spacing w:val="15"/>
                      <w:lang w:val="nl-NL"/>
                    </w:rPr>
                    <w:drawing>
                      <wp:inline distT="0" distB="0" distL="0" distR="0" wp14:anchorId="50DE1F80" wp14:editId="7866FE69">
                        <wp:extent cx="5429956" cy="335271"/>
                        <wp:effectExtent l="0" t="0" r="0" b="0"/>
                        <wp:docPr id="728277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028" cy="346513"/>
                                </a:xfrm>
                                <a:prstGeom prst="rect">
                                  <a:avLst/>
                                </a:prstGeom>
                                <a:noFill/>
                              </pic:spPr>
                            </pic:pic>
                          </a:graphicData>
                        </a:graphic>
                      </wp:inline>
                    </w:drawing>
                  </w:r>
                  <w:r w:rsidR="00B26A40" w:rsidRPr="003C271B">
                    <w:rPr>
                      <w:rFonts w:ascii="Arial" w:eastAsia="Times New Roman" w:hAnsi="Arial" w:cs="Arial"/>
                      <w:b/>
                      <w:bCs/>
                      <w:color w:val="2F5496" w:themeColor="accent1" w:themeShade="BF"/>
                      <w:spacing w:val="15"/>
                      <w:lang w:val="nl-NL"/>
                    </w:rPr>
                    <w:t>Participatie en communicatie</w:t>
                  </w:r>
                </w:p>
                <w:p w14:paraId="676A32EF" w14:textId="77777777" w:rsidR="00B26A40" w:rsidRDefault="00B26A40" w:rsidP="00B26A40">
                  <w:pPr>
                    <w:shd w:val="clear" w:color="auto" w:fill="D9E2F3" w:themeFill="accent1" w:themeFillTint="33"/>
                    <w:spacing w:after="150" w:line="276" w:lineRule="auto"/>
                    <w:jc w:val="center"/>
                    <w:textAlignment w:val="baseline"/>
                    <w:outlineLvl w:val="1"/>
                    <w:rPr>
                      <w:rFonts w:ascii="Arial" w:eastAsia="Times New Roman" w:hAnsi="Arial" w:cs="Arial"/>
                      <w:b/>
                      <w:bCs/>
                      <w:color w:val="2F5496" w:themeColor="accent1" w:themeShade="BF"/>
                      <w:spacing w:val="15"/>
                      <w:lang w:val="nl-NL"/>
                    </w:rPr>
                  </w:pPr>
                  <w:r w:rsidRPr="003C271B">
                    <w:rPr>
                      <w:rFonts w:ascii="Arial" w:eastAsia="Times New Roman" w:hAnsi="Arial" w:cs="Arial"/>
                      <w:b/>
                      <w:bCs/>
                      <w:color w:val="2F5496" w:themeColor="accent1" w:themeShade="BF"/>
                      <w:spacing w:val="15"/>
                      <w:lang w:val="nl-NL"/>
                    </w:rPr>
                    <w:t>en verdere uitwerking lokaal eigendom met coöperatie</w:t>
                  </w:r>
                </w:p>
                <w:p w14:paraId="0A644F1F" w14:textId="6981579B" w:rsidR="00200403" w:rsidRPr="003C271B" w:rsidRDefault="00200403" w:rsidP="00B26A40">
                  <w:pPr>
                    <w:shd w:val="clear" w:color="auto" w:fill="D9E2F3" w:themeFill="accent1" w:themeFillTint="33"/>
                    <w:spacing w:after="150" w:line="276" w:lineRule="auto"/>
                    <w:jc w:val="center"/>
                    <w:textAlignment w:val="baseline"/>
                    <w:outlineLvl w:val="1"/>
                    <w:rPr>
                      <w:rFonts w:ascii="Arial" w:hAnsi="Arial" w:cs="Arial"/>
                      <w:b/>
                      <w:bCs/>
                      <w:color w:val="2F5496" w:themeColor="accent1" w:themeShade="BF"/>
                      <w:lang w:val="nl-NL"/>
                    </w:rPr>
                  </w:pPr>
                </w:p>
              </w:tc>
            </w:tr>
          </w:tbl>
          <w:p w14:paraId="5D0658AF" w14:textId="77777777" w:rsidR="007A36D3" w:rsidRPr="003C271B" w:rsidRDefault="007A36D3" w:rsidP="00BD3726">
            <w:pPr>
              <w:pStyle w:val="paragraph"/>
              <w:spacing w:before="0" w:beforeAutospacing="0" w:after="0" w:afterAutospacing="0" w:line="276" w:lineRule="auto"/>
              <w:textAlignment w:val="baseline"/>
              <w:rPr>
                <w:rStyle w:val="normaltextrun"/>
                <w:rFonts w:ascii="Arial" w:hAnsi="Arial" w:cs="Arial"/>
                <w:sz w:val="22"/>
                <w:szCs w:val="22"/>
              </w:rPr>
            </w:pPr>
          </w:p>
        </w:tc>
      </w:tr>
    </w:tbl>
    <w:p w14:paraId="5F63F50E" w14:textId="77777777" w:rsidR="00475EA9" w:rsidRPr="003C271B" w:rsidRDefault="00475EA9" w:rsidP="00D0397E">
      <w:pPr>
        <w:spacing w:after="150" w:line="276" w:lineRule="auto"/>
        <w:textAlignment w:val="baseline"/>
        <w:outlineLvl w:val="1"/>
        <w:rPr>
          <w:rFonts w:ascii="Arial" w:hAnsi="Arial" w:cs="Arial"/>
          <w:lang w:val="nl-NL"/>
        </w:rPr>
      </w:pPr>
    </w:p>
    <w:sectPr w:rsidR="00475EA9" w:rsidRPr="003C271B" w:rsidSect="002A49B7">
      <w:headerReference w:type="default" r:id="rId26"/>
      <w:footerReference w:type="default" r:id="rId2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FBFE" w14:textId="77777777" w:rsidR="00071E40" w:rsidRDefault="00071E40" w:rsidP="000529C5">
      <w:pPr>
        <w:spacing w:after="0" w:line="240" w:lineRule="auto"/>
      </w:pPr>
      <w:r>
        <w:separator/>
      </w:r>
    </w:p>
  </w:endnote>
  <w:endnote w:type="continuationSeparator" w:id="0">
    <w:p w14:paraId="5C9DC1EA" w14:textId="77777777" w:rsidR="00071E40" w:rsidRDefault="00071E40" w:rsidP="0005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AADB" w:themeColor="accent1" w:themeTint="99"/>
      </w:rPr>
      <w:id w:val="941576310"/>
      <w:docPartObj>
        <w:docPartGallery w:val="Page Numbers (Bottom of Page)"/>
        <w:docPartUnique/>
      </w:docPartObj>
    </w:sdtPr>
    <w:sdtEndPr/>
    <w:sdtContent>
      <w:sdt>
        <w:sdtPr>
          <w:rPr>
            <w:color w:val="8EAADB" w:themeColor="accent1" w:themeTint="99"/>
          </w:rPr>
          <w:id w:val="1728636285"/>
          <w:docPartObj>
            <w:docPartGallery w:val="Page Numbers (Top of Page)"/>
            <w:docPartUnique/>
          </w:docPartObj>
        </w:sdtPr>
        <w:sdtEndPr/>
        <w:sdtContent>
          <w:p w14:paraId="1303EAB5" w14:textId="563E4CDB" w:rsidR="000529C5" w:rsidRPr="00EC05BB" w:rsidRDefault="000529C5">
            <w:pPr>
              <w:pStyle w:val="Footer"/>
              <w:jc w:val="center"/>
              <w:rPr>
                <w:color w:val="8EAADB" w:themeColor="accent1" w:themeTint="99"/>
              </w:rPr>
            </w:pPr>
            <w:r w:rsidRPr="00863998">
              <w:rPr>
                <w:rFonts w:ascii="Arial" w:hAnsi="Arial" w:cs="Arial"/>
                <w:b/>
                <w:bCs/>
                <w:color w:val="8EAADB" w:themeColor="accent1" w:themeTint="99"/>
              </w:rPr>
              <w:t xml:space="preserve">Pagina </w:t>
            </w:r>
            <w:r w:rsidRPr="00863998">
              <w:rPr>
                <w:rFonts w:ascii="Arial" w:hAnsi="Arial" w:cs="Arial"/>
                <w:b/>
                <w:bCs/>
                <w:color w:val="8EAADB" w:themeColor="accent1" w:themeTint="99"/>
              </w:rPr>
              <w:fldChar w:fldCharType="begin"/>
            </w:r>
            <w:r w:rsidRPr="00863998">
              <w:rPr>
                <w:rFonts w:ascii="Arial" w:hAnsi="Arial" w:cs="Arial"/>
                <w:b/>
                <w:bCs/>
                <w:color w:val="8EAADB" w:themeColor="accent1" w:themeTint="99"/>
              </w:rPr>
              <w:instrText xml:space="preserve"> PAGE </w:instrText>
            </w:r>
            <w:r w:rsidRPr="00863998">
              <w:rPr>
                <w:rFonts w:ascii="Arial" w:hAnsi="Arial" w:cs="Arial"/>
                <w:b/>
                <w:bCs/>
                <w:color w:val="8EAADB" w:themeColor="accent1" w:themeTint="99"/>
              </w:rPr>
              <w:fldChar w:fldCharType="separate"/>
            </w:r>
            <w:r w:rsidRPr="00863998">
              <w:rPr>
                <w:rFonts w:ascii="Arial" w:hAnsi="Arial" w:cs="Arial"/>
                <w:b/>
                <w:bCs/>
                <w:color w:val="8EAADB" w:themeColor="accent1" w:themeTint="99"/>
              </w:rPr>
              <w:t>2</w:t>
            </w:r>
            <w:r w:rsidRPr="00863998">
              <w:rPr>
                <w:rFonts w:ascii="Arial" w:hAnsi="Arial" w:cs="Arial"/>
                <w:b/>
                <w:bCs/>
                <w:color w:val="8EAADB" w:themeColor="accent1" w:themeTint="99"/>
              </w:rPr>
              <w:fldChar w:fldCharType="end"/>
            </w:r>
            <w:r w:rsidRPr="00863998">
              <w:rPr>
                <w:rFonts w:ascii="Arial" w:hAnsi="Arial" w:cs="Arial"/>
                <w:b/>
                <w:bCs/>
                <w:color w:val="8EAADB" w:themeColor="accent1" w:themeTint="99"/>
              </w:rPr>
              <w:t xml:space="preserve"> van </w:t>
            </w:r>
            <w:r w:rsidRPr="00863998">
              <w:rPr>
                <w:rFonts w:ascii="Arial" w:hAnsi="Arial" w:cs="Arial"/>
                <w:b/>
                <w:bCs/>
                <w:color w:val="8EAADB" w:themeColor="accent1" w:themeTint="99"/>
              </w:rPr>
              <w:fldChar w:fldCharType="begin"/>
            </w:r>
            <w:r w:rsidRPr="00863998">
              <w:rPr>
                <w:rFonts w:ascii="Arial" w:hAnsi="Arial" w:cs="Arial"/>
                <w:b/>
                <w:bCs/>
                <w:color w:val="8EAADB" w:themeColor="accent1" w:themeTint="99"/>
              </w:rPr>
              <w:instrText xml:space="preserve"> NUMPAGES  </w:instrText>
            </w:r>
            <w:r w:rsidRPr="00863998">
              <w:rPr>
                <w:rFonts w:ascii="Arial" w:hAnsi="Arial" w:cs="Arial"/>
                <w:b/>
                <w:bCs/>
                <w:color w:val="8EAADB" w:themeColor="accent1" w:themeTint="99"/>
              </w:rPr>
              <w:fldChar w:fldCharType="separate"/>
            </w:r>
            <w:r w:rsidRPr="00863998">
              <w:rPr>
                <w:rFonts w:ascii="Arial" w:hAnsi="Arial" w:cs="Arial"/>
                <w:b/>
                <w:bCs/>
                <w:color w:val="8EAADB" w:themeColor="accent1" w:themeTint="99"/>
              </w:rPr>
              <w:t>2</w:t>
            </w:r>
            <w:r w:rsidRPr="00863998">
              <w:rPr>
                <w:rFonts w:ascii="Arial" w:hAnsi="Arial" w:cs="Arial"/>
                <w:b/>
                <w:bCs/>
                <w:color w:val="8EAADB" w:themeColor="accent1" w:themeTint="99"/>
              </w:rPr>
              <w:fldChar w:fldCharType="end"/>
            </w:r>
          </w:p>
        </w:sdtContent>
      </w:sdt>
    </w:sdtContent>
  </w:sdt>
  <w:p w14:paraId="27C563C0" w14:textId="77777777" w:rsidR="000529C5" w:rsidRPr="00EC05BB" w:rsidRDefault="000529C5">
    <w:pPr>
      <w:pStyle w:val="Footer"/>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1E86" w14:textId="77777777" w:rsidR="00071E40" w:rsidRDefault="00071E40" w:rsidP="000529C5">
      <w:pPr>
        <w:spacing w:after="0" w:line="240" w:lineRule="auto"/>
      </w:pPr>
      <w:r>
        <w:separator/>
      </w:r>
    </w:p>
  </w:footnote>
  <w:footnote w:type="continuationSeparator" w:id="0">
    <w:p w14:paraId="13FE0227" w14:textId="77777777" w:rsidR="00071E40" w:rsidRDefault="00071E40" w:rsidP="0005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31FD" w14:textId="63972AA0" w:rsidR="00580F4C" w:rsidRPr="00863998" w:rsidRDefault="006405A1">
    <w:pPr>
      <w:pStyle w:val="Header"/>
      <w:rPr>
        <w:rFonts w:ascii="Arial" w:hAnsi="Arial" w:cs="Arial"/>
        <w:b/>
        <w:bCs/>
        <w:color w:val="8EAADB" w:themeColor="accent1" w:themeTint="99"/>
      </w:rPr>
    </w:pPr>
    <w:r>
      <w:rPr>
        <w:noProof/>
      </w:rPr>
      <w:drawing>
        <wp:anchor distT="0" distB="0" distL="114300" distR="114300" simplePos="0" relativeHeight="251658240" behindDoc="0" locked="0" layoutInCell="1" allowOverlap="1" wp14:anchorId="57D77DE7" wp14:editId="1AC4D0BF">
          <wp:simplePos x="0" y="0"/>
          <wp:positionH relativeFrom="margin">
            <wp:posOffset>4690745</wp:posOffset>
          </wp:positionH>
          <wp:positionV relativeFrom="margin">
            <wp:posOffset>-666750</wp:posOffset>
          </wp:positionV>
          <wp:extent cx="1189355" cy="619125"/>
          <wp:effectExtent l="0" t="0" r="0" b="9525"/>
          <wp:wrapSquare wrapText="bothSides"/>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19125"/>
                  </a:xfrm>
                  <a:prstGeom prst="rect">
                    <a:avLst/>
                  </a:prstGeom>
                  <a:noFill/>
                  <a:ln>
                    <a:noFill/>
                  </a:ln>
                </pic:spPr>
              </pic:pic>
            </a:graphicData>
          </a:graphic>
        </wp:anchor>
      </w:drawing>
    </w:r>
    <w:r w:rsidR="00580F4C" w:rsidRPr="00863998">
      <w:rPr>
        <w:rFonts w:ascii="Arial" w:hAnsi="Arial" w:cs="Arial"/>
        <w:b/>
        <w:bCs/>
        <w:color w:val="8EAADB" w:themeColor="accent1" w:themeTint="99"/>
      </w:rPr>
      <w:t xml:space="preserve">Nieuwsbrief – </w:t>
    </w:r>
    <w:r w:rsidR="00056B53">
      <w:rPr>
        <w:rFonts w:ascii="Arial" w:hAnsi="Arial" w:cs="Arial"/>
        <w:b/>
        <w:bCs/>
        <w:color w:val="8EAADB" w:themeColor="accent1" w:themeTint="99"/>
        <w:lang w:val="nl-NL"/>
      </w:rPr>
      <w:t>Januari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14"/>
    <w:multiLevelType w:val="hybridMultilevel"/>
    <w:tmpl w:val="22E622CE"/>
    <w:lvl w:ilvl="0" w:tplc="ED2AE8F4">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45C07"/>
    <w:multiLevelType w:val="multilevel"/>
    <w:tmpl w:val="65E0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D5953"/>
    <w:multiLevelType w:val="multilevel"/>
    <w:tmpl w:val="3F4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92C83"/>
    <w:multiLevelType w:val="hybridMultilevel"/>
    <w:tmpl w:val="A80C6024"/>
    <w:lvl w:ilvl="0" w:tplc="BEA65DF4">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9267F74"/>
    <w:multiLevelType w:val="hybridMultilevel"/>
    <w:tmpl w:val="7A163058"/>
    <w:lvl w:ilvl="0" w:tplc="92625EAC">
      <w:start w:val="1"/>
      <w:numFmt w:val="bullet"/>
      <w:lvlText w:val="•"/>
      <w:lvlJc w:val="left"/>
      <w:pPr>
        <w:tabs>
          <w:tab w:val="num" w:pos="360"/>
        </w:tabs>
        <w:ind w:left="360" w:hanging="360"/>
      </w:pPr>
      <w:rPr>
        <w:rFonts w:ascii="Arial" w:hAnsi="Arial" w:hint="default"/>
      </w:rPr>
    </w:lvl>
    <w:lvl w:ilvl="1" w:tplc="532ACD60" w:tentative="1">
      <w:start w:val="1"/>
      <w:numFmt w:val="bullet"/>
      <w:lvlText w:val="•"/>
      <w:lvlJc w:val="left"/>
      <w:pPr>
        <w:tabs>
          <w:tab w:val="num" w:pos="1080"/>
        </w:tabs>
        <w:ind w:left="1080" w:hanging="360"/>
      </w:pPr>
      <w:rPr>
        <w:rFonts w:ascii="Arial" w:hAnsi="Arial" w:hint="default"/>
      </w:rPr>
    </w:lvl>
    <w:lvl w:ilvl="2" w:tplc="6B725758" w:tentative="1">
      <w:start w:val="1"/>
      <w:numFmt w:val="bullet"/>
      <w:lvlText w:val="•"/>
      <w:lvlJc w:val="left"/>
      <w:pPr>
        <w:tabs>
          <w:tab w:val="num" w:pos="1800"/>
        </w:tabs>
        <w:ind w:left="1800" w:hanging="360"/>
      </w:pPr>
      <w:rPr>
        <w:rFonts w:ascii="Arial" w:hAnsi="Arial" w:hint="default"/>
      </w:rPr>
    </w:lvl>
    <w:lvl w:ilvl="3" w:tplc="44A856E8" w:tentative="1">
      <w:start w:val="1"/>
      <w:numFmt w:val="bullet"/>
      <w:lvlText w:val="•"/>
      <w:lvlJc w:val="left"/>
      <w:pPr>
        <w:tabs>
          <w:tab w:val="num" w:pos="2520"/>
        </w:tabs>
        <w:ind w:left="2520" w:hanging="360"/>
      </w:pPr>
      <w:rPr>
        <w:rFonts w:ascii="Arial" w:hAnsi="Arial" w:hint="default"/>
      </w:rPr>
    </w:lvl>
    <w:lvl w:ilvl="4" w:tplc="6F70B766" w:tentative="1">
      <w:start w:val="1"/>
      <w:numFmt w:val="bullet"/>
      <w:lvlText w:val="•"/>
      <w:lvlJc w:val="left"/>
      <w:pPr>
        <w:tabs>
          <w:tab w:val="num" w:pos="3240"/>
        </w:tabs>
        <w:ind w:left="3240" w:hanging="360"/>
      </w:pPr>
      <w:rPr>
        <w:rFonts w:ascii="Arial" w:hAnsi="Arial" w:hint="default"/>
      </w:rPr>
    </w:lvl>
    <w:lvl w:ilvl="5" w:tplc="4F8C0268" w:tentative="1">
      <w:start w:val="1"/>
      <w:numFmt w:val="bullet"/>
      <w:lvlText w:val="•"/>
      <w:lvlJc w:val="left"/>
      <w:pPr>
        <w:tabs>
          <w:tab w:val="num" w:pos="3960"/>
        </w:tabs>
        <w:ind w:left="3960" w:hanging="360"/>
      </w:pPr>
      <w:rPr>
        <w:rFonts w:ascii="Arial" w:hAnsi="Arial" w:hint="default"/>
      </w:rPr>
    </w:lvl>
    <w:lvl w:ilvl="6" w:tplc="A66AD418" w:tentative="1">
      <w:start w:val="1"/>
      <w:numFmt w:val="bullet"/>
      <w:lvlText w:val="•"/>
      <w:lvlJc w:val="left"/>
      <w:pPr>
        <w:tabs>
          <w:tab w:val="num" w:pos="4680"/>
        </w:tabs>
        <w:ind w:left="4680" w:hanging="360"/>
      </w:pPr>
      <w:rPr>
        <w:rFonts w:ascii="Arial" w:hAnsi="Arial" w:hint="default"/>
      </w:rPr>
    </w:lvl>
    <w:lvl w:ilvl="7" w:tplc="44640D20" w:tentative="1">
      <w:start w:val="1"/>
      <w:numFmt w:val="bullet"/>
      <w:lvlText w:val="•"/>
      <w:lvlJc w:val="left"/>
      <w:pPr>
        <w:tabs>
          <w:tab w:val="num" w:pos="5400"/>
        </w:tabs>
        <w:ind w:left="5400" w:hanging="360"/>
      </w:pPr>
      <w:rPr>
        <w:rFonts w:ascii="Arial" w:hAnsi="Arial" w:hint="default"/>
      </w:rPr>
    </w:lvl>
    <w:lvl w:ilvl="8" w:tplc="037C1B6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7383D64"/>
    <w:multiLevelType w:val="hybridMultilevel"/>
    <w:tmpl w:val="DD6E6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592ADA"/>
    <w:multiLevelType w:val="hybridMultilevel"/>
    <w:tmpl w:val="66DE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7666"/>
    <w:multiLevelType w:val="hybridMultilevel"/>
    <w:tmpl w:val="C266685E"/>
    <w:lvl w:ilvl="0" w:tplc="0386A718">
      <w:start w:val="3"/>
      <w:numFmt w:val="bullet"/>
      <w:lvlText w:val="-"/>
      <w:lvlJc w:val="left"/>
      <w:pPr>
        <w:ind w:left="420" w:hanging="360"/>
      </w:pPr>
      <w:rPr>
        <w:rFonts w:ascii="Verdana" w:eastAsia="Times New Roman" w:hAnsi="Verdana" w:cs="Times New Roman" w:hint="default"/>
      </w:rPr>
    </w:lvl>
    <w:lvl w:ilvl="1" w:tplc="04130003">
      <w:start w:val="1"/>
      <w:numFmt w:val="bullet"/>
      <w:lvlText w:val="o"/>
      <w:lvlJc w:val="left"/>
      <w:pPr>
        <w:ind w:left="1140" w:hanging="360"/>
      </w:pPr>
      <w:rPr>
        <w:rFonts w:ascii="Courier New" w:hAnsi="Courier New" w:cs="Courier New"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start w:val="1"/>
      <w:numFmt w:val="bullet"/>
      <w:lvlText w:val="o"/>
      <w:lvlJc w:val="left"/>
      <w:pPr>
        <w:ind w:left="3300" w:hanging="360"/>
      </w:pPr>
      <w:rPr>
        <w:rFonts w:ascii="Courier New" w:hAnsi="Courier New" w:cs="Courier New" w:hint="default"/>
      </w:rPr>
    </w:lvl>
    <w:lvl w:ilvl="5" w:tplc="04130005">
      <w:start w:val="1"/>
      <w:numFmt w:val="bullet"/>
      <w:lvlText w:val=""/>
      <w:lvlJc w:val="left"/>
      <w:pPr>
        <w:ind w:left="4020" w:hanging="360"/>
      </w:pPr>
      <w:rPr>
        <w:rFonts w:ascii="Wingdings" w:hAnsi="Wingdings" w:hint="default"/>
      </w:rPr>
    </w:lvl>
    <w:lvl w:ilvl="6" w:tplc="04130001">
      <w:start w:val="1"/>
      <w:numFmt w:val="bullet"/>
      <w:lvlText w:val=""/>
      <w:lvlJc w:val="left"/>
      <w:pPr>
        <w:ind w:left="4740" w:hanging="360"/>
      </w:pPr>
      <w:rPr>
        <w:rFonts w:ascii="Symbol" w:hAnsi="Symbol" w:hint="default"/>
      </w:rPr>
    </w:lvl>
    <w:lvl w:ilvl="7" w:tplc="04130003">
      <w:start w:val="1"/>
      <w:numFmt w:val="bullet"/>
      <w:lvlText w:val="o"/>
      <w:lvlJc w:val="left"/>
      <w:pPr>
        <w:ind w:left="5460" w:hanging="360"/>
      </w:pPr>
      <w:rPr>
        <w:rFonts w:ascii="Courier New" w:hAnsi="Courier New" w:cs="Courier New" w:hint="default"/>
      </w:rPr>
    </w:lvl>
    <w:lvl w:ilvl="8" w:tplc="04130005">
      <w:start w:val="1"/>
      <w:numFmt w:val="bullet"/>
      <w:lvlText w:val=""/>
      <w:lvlJc w:val="left"/>
      <w:pPr>
        <w:ind w:left="6180" w:hanging="360"/>
      </w:pPr>
      <w:rPr>
        <w:rFonts w:ascii="Wingdings" w:hAnsi="Wingdings" w:hint="default"/>
      </w:rPr>
    </w:lvl>
  </w:abstractNum>
  <w:abstractNum w:abstractNumId="8" w15:restartNumberingAfterBreak="0">
    <w:nsid w:val="38A95A20"/>
    <w:multiLevelType w:val="hybridMultilevel"/>
    <w:tmpl w:val="826AB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228A7"/>
    <w:multiLevelType w:val="hybridMultilevel"/>
    <w:tmpl w:val="96280E72"/>
    <w:lvl w:ilvl="0" w:tplc="92625E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6556"/>
    <w:multiLevelType w:val="hybridMultilevel"/>
    <w:tmpl w:val="79E25B64"/>
    <w:lvl w:ilvl="0" w:tplc="EB1E834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AF1F92"/>
    <w:multiLevelType w:val="multilevel"/>
    <w:tmpl w:val="B698599A"/>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90"/>
        </w:tabs>
        <w:ind w:left="90" w:hanging="360"/>
      </w:pPr>
      <w:rPr>
        <w:rFonts w:ascii="Symbol" w:hAnsi="Symbol" w:hint="default"/>
        <w:sz w:val="20"/>
      </w:rPr>
    </w:lvl>
    <w:lvl w:ilvl="3" w:tentative="1">
      <w:start w:val="1"/>
      <w:numFmt w:val="bullet"/>
      <w:lvlText w:val=""/>
      <w:lvlJc w:val="left"/>
      <w:pPr>
        <w:tabs>
          <w:tab w:val="num" w:pos="810"/>
        </w:tabs>
        <w:ind w:left="810" w:hanging="360"/>
      </w:pPr>
      <w:rPr>
        <w:rFonts w:ascii="Symbol" w:hAnsi="Symbol" w:hint="default"/>
        <w:sz w:val="20"/>
      </w:rPr>
    </w:lvl>
    <w:lvl w:ilvl="4" w:tentative="1">
      <w:start w:val="1"/>
      <w:numFmt w:val="bullet"/>
      <w:lvlText w:val=""/>
      <w:lvlJc w:val="left"/>
      <w:pPr>
        <w:tabs>
          <w:tab w:val="num" w:pos="1530"/>
        </w:tabs>
        <w:ind w:left="1530" w:hanging="360"/>
      </w:pPr>
      <w:rPr>
        <w:rFonts w:ascii="Symbol" w:hAnsi="Symbol" w:hint="default"/>
        <w:sz w:val="20"/>
      </w:rPr>
    </w:lvl>
    <w:lvl w:ilvl="5" w:tentative="1">
      <w:start w:val="1"/>
      <w:numFmt w:val="bullet"/>
      <w:lvlText w:val=""/>
      <w:lvlJc w:val="left"/>
      <w:pPr>
        <w:tabs>
          <w:tab w:val="num" w:pos="2250"/>
        </w:tabs>
        <w:ind w:left="2250" w:hanging="360"/>
      </w:pPr>
      <w:rPr>
        <w:rFonts w:ascii="Symbol" w:hAnsi="Symbol" w:hint="default"/>
        <w:sz w:val="20"/>
      </w:rPr>
    </w:lvl>
    <w:lvl w:ilvl="6" w:tentative="1">
      <w:start w:val="1"/>
      <w:numFmt w:val="bullet"/>
      <w:lvlText w:val=""/>
      <w:lvlJc w:val="left"/>
      <w:pPr>
        <w:tabs>
          <w:tab w:val="num" w:pos="2970"/>
        </w:tabs>
        <w:ind w:left="2970" w:hanging="360"/>
      </w:pPr>
      <w:rPr>
        <w:rFonts w:ascii="Symbol" w:hAnsi="Symbol" w:hint="default"/>
        <w:sz w:val="20"/>
      </w:rPr>
    </w:lvl>
    <w:lvl w:ilvl="7" w:tentative="1">
      <w:start w:val="1"/>
      <w:numFmt w:val="bullet"/>
      <w:lvlText w:val=""/>
      <w:lvlJc w:val="left"/>
      <w:pPr>
        <w:tabs>
          <w:tab w:val="num" w:pos="3690"/>
        </w:tabs>
        <w:ind w:left="3690" w:hanging="360"/>
      </w:pPr>
      <w:rPr>
        <w:rFonts w:ascii="Symbol" w:hAnsi="Symbol" w:hint="default"/>
        <w:sz w:val="20"/>
      </w:rPr>
    </w:lvl>
    <w:lvl w:ilvl="8" w:tentative="1">
      <w:start w:val="1"/>
      <w:numFmt w:val="bullet"/>
      <w:lvlText w:val=""/>
      <w:lvlJc w:val="left"/>
      <w:pPr>
        <w:tabs>
          <w:tab w:val="num" w:pos="4410"/>
        </w:tabs>
        <w:ind w:left="4410" w:hanging="360"/>
      </w:pPr>
      <w:rPr>
        <w:rFonts w:ascii="Symbol" w:hAnsi="Symbol" w:hint="default"/>
        <w:sz w:val="20"/>
      </w:rPr>
    </w:lvl>
  </w:abstractNum>
  <w:abstractNum w:abstractNumId="12" w15:restartNumberingAfterBreak="0">
    <w:nsid w:val="4A6F4BC2"/>
    <w:multiLevelType w:val="hybridMultilevel"/>
    <w:tmpl w:val="42D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D40F9"/>
    <w:multiLevelType w:val="hybridMultilevel"/>
    <w:tmpl w:val="8466D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A239E8"/>
    <w:multiLevelType w:val="hybridMultilevel"/>
    <w:tmpl w:val="95F684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9E576C4"/>
    <w:multiLevelType w:val="hybridMultilevel"/>
    <w:tmpl w:val="F4F4B4E4"/>
    <w:lvl w:ilvl="0" w:tplc="04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6" w15:restartNumberingAfterBreak="0">
    <w:nsid w:val="5CA62360"/>
    <w:multiLevelType w:val="hybridMultilevel"/>
    <w:tmpl w:val="9726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34E6F"/>
    <w:multiLevelType w:val="hybridMultilevel"/>
    <w:tmpl w:val="9830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1C0604"/>
    <w:multiLevelType w:val="hybridMultilevel"/>
    <w:tmpl w:val="DC2E69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206854"/>
    <w:multiLevelType w:val="hybridMultilevel"/>
    <w:tmpl w:val="6C62863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6FCD571E"/>
    <w:multiLevelType w:val="hybridMultilevel"/>
    <w:tmpl w:val="B32C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A16956"/>
    <w:multiLevelType w:val="hybridMultilevel"/>
    <w:tmpl w:val="917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B4C00"/>
    <w:multiLevelType w:val="hybridMultilevel"/>
    <w:tmpl w:val="D510475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8203F98"/>
    <w:multiLevelType w:val="hybridMultilevel"/>
    <w:tmpl w:val="CC7405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48030415">
    <w:abstractNumId w:val="2"/>
  </w:num>
  <w:num w:numId="2" w16cid:durableId="1516722682">
    <w:abstractNumId w:val="1"/>
  </w:num>
  <w:num w:numId="3" w16cid:durableId="401026814">
    <w:abstractNumId w:val="17"/>
  </w:num>
  <w:num w:numId="4" w16cid:durableId="1478885877">
    <w:abstractNumId w:val="11"/>
  </w:num>
  <w:num w:numId="5" w16cid:durableId="2016567786">
    <w:abstractNumId w:val="6"/>
  </w:num>
  <w:num w:numId="6" w16cid:durableId="1318605177">
    <w:abstractNumId w:val="12"/>
  </w:num>
  <w:num w:numId="7" w16cid:durableId="2132548928">
    <w:abstractNumId w:val="16"/>
  </w:num>
  <w:num w:numId="8" w16cid:durableId="153376679">
    <w:abstractNumId w:val="21"/>
  </w:num>
  <w:num w:numId="9" w16cid:durableId="2038237707">
    <w:abstractNumId w:val="4"/>
  </w:num>
  <w:num w:numId="10" w16cid:durableId="312294411">
    <w:abstractNumId w:val="9"/>
  </w:num>
  <w:num w:numId="11" w16cid:durableId="467746342">
    <w:abstractNumId w:val="10"/>
  </w:num>
  <w:num w:numId="12" w16cid:durableId="2030450044">
    <w:abstractNumId w:val="7"/>
  </w:num>
  <w:num w:numId="13" w16cid:durableId="1539514433">
    <w:abstractNumId w:val="0"/>
  </w:num>
  <w:num w:numId="14" w16cid:durableId="731123828">
    <w:abstractNumId w:val="18"/>
  </w:num>
  <w:num w:numId="15" w16cid:durableId="501896977">
    <w:abstractNumId w:val="19"/>
  </w:num>
  <w:num w:numId="16" w16cid:durableId="1028599913">
    <w:abstractNumId w:val="20"/>
  </w:num>
  <w:num w:numId="17" w16cid:durableId="239952044">
    <w:abstractNumId w:val="22"/>
  </w:num>
  <w:num w:numId="18" w16cid:durableId="868182488">
    <w:abstractNumId w:val="14"/>
  </w:num>
  <w:num w:numId="19" w16cid:durableId="1636833478">
    <w:abstractNumId w:val="3"/>
  </w:num>
  <w:num w:numId="20" w16cid:durableId="1684168089">
    <w:abstractNumId w:val="23"/>
  </w:num>
  <w:num w:numId="21" w16cid:durableId="2138335371">
    <w:abstractNumId w:val="15"/>
  </w:num>
  <w:num w:numId="22" w16cid:durableId="1809321707">
    <w:abstractNumId w:val="5"/>
  </w:num>
  <w:num w:numId="23" w16cid:durableId="1653289401">
    <w:abstractNumId w:val="13"/>
  </w:num>
  <w:num w:numId="24" w16cid:durableId="396784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17"/>
    <w:rsid w:val="00015B00"/>
    <w:rsid w:val="000211BB"/>
    <w:rsid w:val="000238E0"/>
    <w:rsid w:val="00030295"/>
    <w:rsid w:val="000304AA"/>
    <w:rsid w:val="0004320E"/>
    <w:rsid w:val="000529C5"/>
    <w:rsid w:val="00056B53"/>
    <w:rsid w:val="00071E40"/>
    <w:rsid w:val="000721D8"/>
    <w:rsid w:val="00077828"/>
    <w:rsid w:val="00082773"/>
    <w:rsid w:val="000837E1"/>
    <w:rsid w:val="00096F92"/>
    <w:rsid w:val="000A323F"/>
    <w:rsid w:val="000B4FB6"/>
    <w:rsid w:val="000C44ED"/>
    <w:rsid w:val="000C7F70"/>
    <w:rsid w:val="000E5586"/>
    <w:rsid w:val="000E55D6"/>
    <w:rsid w:val="000F6405"/>
    <w:rsid w:val="001015C7"/>
    <w:rsid w:val="00101918"/>
    <w:rsid w:val="00111AED"/>
    <w:rsid w:val="001168B6"/>
    <w:rsid w:val="001212EA"/>
    <w:rsid w:val="001324CE"/>
    <w:rsid w:val="00137ED5"/>
    <w:rsid w:val="00142F24"/>
    <w:rsid w:val="00143420"/>
    <w:rsid w:val="0016420C"/>
    <w:rsid w:val="0018064B"/>
    <w:rsid w:val="001927E1"/>
    <w:rsid w:val="00195305"/>
    <w:rsid w:val="001A0621"/>
    <w:rsid w:val="001A1F5E"/>
    <w:rsid w:val="001A423C"/>
    <w:rsid w:val="001A5102"/>
    <w:rsid w:val="001A52D0"/>
    <w:rsid w:val="001C063D"/>
    <w:rsid w:val="001C6DBE"/>
    <w:rsid w:val="001D3180"/>
    <w:rsid w:val="001D342D"/>
    <w:rsid w:val="001D3655"/>
    <w:rsid w:val="001E77B1"/>
    <w:rsid w:val="0020006C"/>
    <w:rsid w:val="00200403"/>
    <w:rsid w:val="002014F5"/>
    <w:rsid w:val="0020671D"/>
    <w:rsid w:val="00213E0E"/>
    <w:rsid w:val="00217CD6"/>
    <w:rsid w:val="00225C63"/>
    <w:rsid w:val="00226441"/>
    <w:rsid w:val="00241F1E"/>
    <w:rsid w:val="0024510F"/>
    <w:rsid w:val="002514E6"/>
    <w:rsid w:val="00251EA6"/>
    <w:rsid w:val="00260E31"/>
    <w:rsid w:val="00263EA9"/>
    <w:rsid w:val="002654AA"/>
    <w:rsid w:val="002721AD"/>
    <w:rsid w:val="002770D2"/>
    <w:rsid w:val="00297FB3"/>
    <w:rsid w:val="002A4555"/>
    <w:rsid w:val="002A49B7"/>
    <w:rsid w:val="002A701B"/>
    <w:rsid w:val="002B38F1"/>
    <w:rsid w:val="002B3D39"/>
    <w:rsid w:val="002C6416"/>
    <w:rsid w:val="002D2837"/>
    <w:rsid w:val="002D2FC8"/>
    <w:rsid w:val="00304015"/>
    <w:rsid w:val="003074D4"/>
    <w:rsid w:val="00313B4B"/>
    <w:rsid w:val="00317129"/>
    <w:rsid w:val="00346254"/>
    <w:rsid w:val="003503BD"/>
    <w:rsid w:val="0035258D"/>
    <w:rsid w:val="00363E91"/>
    <w:rsid w:val="00365DC7"/>
    <w:rsid w:val="00366827"/>
    <w:rsid w:val="0037120B"/>
    <w:rsid w:val="00372E21"/>
    <w:rsid w:val="00381A31"/>
    <w:rsid w:val="00392D8E"/>
    <w:rsid w:val="003B1DA2"/>
    <w:rsid w:val="003B59A1"/>
    <w:rsid w:val="003C271B"/>
    <w:rsid w:val="003C4F68"/>
    <w:rsid w:val="003C5F75"/>
    <w:rsid w:val="003D4BE0"/>
    <w:rsid w:val="003E1546"/>
    <w:rsid w:val="003E19AC"/>
    <w:rsid w:val="003E2C9D"/>
    <w:rsid w:val="003E734F"/>
    <w:rsid w:val="00401058"/>
    <w:rsid w:val="004016A1"/>
    <w:rsid w:val="00404D0E"/>
    <w:rsid w:val="0040692E"/>
    <w:rsid w:val="00407D71"/>
    <w:rsid w:val="00431185"/>
    <w:rsid w:val="004517E3"/>
    <w:rsid w:val="004716FE"/>
    <w:rsid w:val="00472E29"/>
    <w:rsid w:val="00475EA9"/>
    <w:rsid w:val="0047778B"/>
    <w:rsid w:val="00477E7A"/>
    <w:rsid w:val="00485C99"/>
    <w:rsid w:val="00493067"/>
    <w:rsid w:val="004A589E"/>
    <w:rsid w:val="004B3318"/>
    <w:rsid w:val="004B605B"/>
    <w:rsid w:val="004C211A"/>
    <w:rsid w:val="004C3320"/>
    <w:rsid w:val="004C65C1"/>
    <w:rsid w:val="004C770D"/>
    <w:rsid w:val="004D7E5D"/>
    <w:rsid w:val="004E6384"/>
    <w:rsid w:val="004F5FDE"/>
    <w:rsid w:val="004F726F"/>
    <w:rsid w:val="005264F5"/>
    <w:rsid w:val="00534820"/>
    <w:rsid w:val="00542CAB"/>
    <w:rsid w:val="00545646"/>
    <w:rsid w:val="00555362"/>
    <w:rsid w:val="00580F4C"/>
    <w:rsid w:val="00583E5A"/>
    <w:rsid w:val="00587266"/>
    <w:rsid w:val="00595CBA"/>
    <w:rsid w:val="00596CAF"/>
    <w:rsid w:val="005A5939"/>
    <w:rsid w:val="005A7214"/>
    <w:rsid w:val="005A7EF2"/>
    <w:rsid w:val="005B03B3"/>
    <w:rsid w:val="005B141D"/>
    <w:rsid w:val="005C0928"/>
    <w:rsid w:val="005C4156"/>
    <w:rsid w:val="005D1A17"/>
    <w:rsid w:val="005D3BA3"/>
    <w:rsid w:val="0061722A"/>
    <w:rsid w:val="00617E98"/>
    <w:rsid w:val="00626AD8"/>
    <w:rsid w:val="0063004A"/>
    <w:rsid w:val="00631941"/>
    <w:rsid w:val="006405A1"/>
    <w:rsid w:val="00642F47"/>
    <w:rsid w:val="006431E4"/>
    <w:rsid w:val="0065168F"/>
    <w:rsid w:val="00661DB7"/>
    <w:rsid w:val="006711FA"/>
    <w:rsid w:val="00682DAF"/>
    <w:rsid w:val="00691314"/>
    <w:rsid w:val="00692167"/>
    <w:rsid w:val="006A371E"/>
    <w:rsid w:val="006B12FE"/>
    <w:rsid w:val="006C1F4D"/>
    <w:rsid w:val="006C5545"/>
    <w:rsid w:val="006D0260"/>
    <w:rsid w:val="006D455C"/>
    <w:rsid w:val="006E10CC"/>
    <w:rsid w:val="006E7724"/>
    <w:rsid w:val="006F74C9"/>
    <w:rsid w:val="00702E38"/>
    <w:rsid w:val="00734260"/>
    <w:rsid w:val="00741829"/>
    <w:rsid w:val="00742AB8"/>
    <w:rsid w:val="00745DE9"/>
    <w:rsid w:val="00752C6B"/>
    <w:rsid w:val="007662A2"/>
    <w:rsid w:val="00773564"/>
    <w:rsid w:val="007A36D3"/>
    <w:rsid w:val="007D68E0"/>
    <w:rsid w:val="007D77EE"/>
    <w:rsid w:val="007F2F19"/>
    <w:rsid w:val="007F734B"/>
    <w:rsid w:val="008022FE"/>
    <w:rsid w:val="00822278"/>
    <w:rsid w:val="00822970"/>
    <w:rsid w:val="00833EB9"/>
    <w:rsid w:val="00855CB5"/>
    <w:rsid w:val="008636DC"/>
    <w:rsid w:val="00863998"/>
    <w:rsid w:val="0086650B"/>
    <w:rsid w:val="008671FD"/>
    <w:rsid w:val="008678A1"/>
    <w:rsid w:val="00877722"/>
    <w:rsid w:val="00884944"/>
    <w:rsid w:val="008943EA"/>
    <w:rsid w:val="008A2947"/>
    <w:rsid w:val="008A47BE"/>
    <w:rsid w:val="008B2A41"/>
    <w:rsid w:val="008B629F"/>
    <w:rsid w:val="008C3366"/>
    <w:rsid w:val="008C62F6"/>
    <w:rsid w:val="008D001D"/>
    <w:rsid w:val="008D382E"/>
    <w:rsid w:val="008F47A6"/>
    <w:rsid w:val="008F4C5C"/>
    <w:rsid w:val="008F5E4C"/>
    <w:rsid w:val="00901A8E"/>
    <w:rsid w:val="00925930"/>
    <w:rsid w:val="00926795"/>
    <w:rsid w:val="00932216"/>
    <w:rsid w:val="00932C7D"/>
    <w:rsid w:val="0094090E"/>
    <w:rsid w:val="00952CA9"/>
    <w:rsid w:val="009634C1"/>
    <w:rsid w:val="00963DC7"/>
    <w:rsid w:val="009703F2"/>
    <w:rsid w:val="00973D77"/>
    <w:rsid w:val="00974E4D"/>
    <w:rsid w:val="00976248"/>
    <w:rsid w:val="009770A3"/>
    <w:rsid w:val="009A4260"/>
    <w:rsid w:val="009B04E1"/>
    <w:rsid w:val="009B5BB7"/>
    <w:rsid w:val="009C298F"/>
    <w:rsid w:val="009C2D89"/>
    <w:rsid w:val="009D0BE8"/>
    <w:rsid w:val="009F0D91"/>
    <w:rsid w:val="009F1225"/>
    <w:rsid w:val="009F2C65"/>
    <w:rsid w:val="009F41AA"/>
    <w:rsid w:val="00A135E7"/>
    <w:rsid w:val="00A15A93"/>
    <w:rsid w:val="00A219EC"/>
    <w:rsid w:val="00A25C94"/>
    <w:rsid w:val="00A30D5D"/>
    <w:rsid w:val="00A504A2"/>
    <w:rsid w:val="00A53FBA"/>
    <w:rsid w:val="00A60623"/>
    <w:rsid w:val="00A64CFF"/>
    <w:rsid w:val="00A65EF2"/>
    <w:rsid w:val="00A72411"/>
    <w:rsid w:val="00A81214"/>
    <w:rsid w:val="00A844CA"/>
    <w:rsid w:val="00A84FAD"/>
    <w:rsid w:val="00A91C16"/>
    <w:rsid w:val="00A91FB1"/>
    <w:rsid w:val="00AA191C"/>
    <w:rsid w:val="00AA30BD"/>
    <w:rsid w:val="00AC1F57"/>
    <w:rsid w:val="00AC2363"/>
    <w:rsid w:val="00AC49A3"/>
    <w:rsid w:val="00AC52CE"/>
    <w:rsid w:val="00AC5D6B"/>
    <w:rsid w:val="00AD4094"/>
    <w:rsid w:val="00AD5C15"/>
    <w:rsid w:val="00AE1E5C"/>
    <w:rsid w:val="00AE5438"/>
    <w:rsid w:val="00AF03EC"/>
    <w:rsid w:val="00AF099E"/>
    <w:rsid w:val="00AF187E"/>
    <w:rsid w:val="00AF46C5"/>
    <w:rsid w:val="00AF5035"/>
    <w:rsid w:val="00B107E4"/>
    <w:rsid w:val="00B228D9"/>
    <w:rsid w:val="00B26A40"/>
    <w:rsid w:val="00B34BDD"/>
    <w:rsid w:val="00B533B3"/>
    <w:rsid w:val="00B618F9"/>
    <w:rsid w:val="00B64605"/>
    <w:rsid w:val="00B67691"/>
    <w:rsid w:val="00B71252"/>
    <w:rsid w:val="00B9747D"/>
    <w:rsid w:val="00BB6616"/>
    <w:rsid w:val="00BD3726"/>
    <w:rsid w:val="00BD4780"/>
    <w:rsid w:val="00BD4D6C"/>
    <w:rsid w:val="00BE05F1"/>
    <w:rsid w:val="00BE465C"/>
    <w:rsid w:val="00C030E3"/>
    <w:rsid w:val="00C07CCF"/>
    <w:rsid w:val="00C10A87"/>
    <w:rsid w:val="00C23717"/>
    <w:rsid w:val="00C25E7C"/>
    <w:rsid w:val="00C313A1"/>
    <w:rsid w:val="00C314E8"/>
    <w:rsid w:val="00C31E9D"/>
    <w:rsid w:val="00C35007"/>
    <w:rsid w:val="00C35C2B"/>
    <w:rsid w:val="00C363EB"/>
    <w:rsid w:val="00C55BDD"/>
    <w:rsid w:val="00C56117"/>
    <w:rsid w:val="00C600E8"/>
    <w:rsid w:val="00C61185"/>
    <w:rsid w:val="00C867BC"/>
    <w:rsid w:val="00C8785A"/>
    <w:rsid w:val="00CB0B26"/>
    <w:rsid w:val="00CB72B5"/>
    <w:rsid w:val="00CD48D1"/>
    <w:rsid w:val="00CD5AF8"/>
    <w:rsid w:val="00CE014F"/>
    <w:rsid w:val="00CE0664"/>
    <w:rsid w:val="00CE4DA5"/>
    <w:rsid w:val="00CF5415"/>
    <w:rsid w:val="00CF632F"/>
    <w:rsid w:val="00D0333F"/>
    <w:rsid w:val="00D0397E"/>
    <w:rsid w:val="00D12ECA"/>
    <w:rsid w:val="00D16029"/>
    <w:rsid w:val="00D27217"/>
    <w:rsid w:val="00D37E8E"/>
    <w:rsid w:val="00D404DB"/>
    <w:rsid w:val="00D66F5A"/>
    <w:rsid w:val="00D7166C"/>
    <w:rsid w:val="00D81EE0"/>
    <w:rsid w:val="00D86AAE"/>
    <w:rsid w:val="00D86AB7"/>
    <w:rsid w:val="00DA1E68"/>
    <w:rsid w:val="00DA2130"/>
    <w:rsid w:val="00DA5221"/>
    <w:rsid w:val="00DB5DF7"/>
    <w:rsid w:val="00DC4344"/>
    <w:rsid w:val="00DC43B1"/>
    <w:rsid w:val="00DC6BE9"/>
    <w:rsid w:val="00DD5A5B"/>
    <w:rsid w:val="00DF4110"/>
    <w:rsid w:val="00DF7A0D"/>
    <w:rsid w:val="00E370EF"/>
    <w:rsid w:val="00E5234C"/>
    <w:rsid w:val="00E67209"/>
    <w:rsid w:val="00E74EEE"/>
    <w:rsid w:val="00E80FA6"/>
    <w:rsid w:val="00E9641E"/>
    <w:rsid w:val="00EA4E62"/>
    <w:rsid w:val="00EB1991"/>
    <w:rsid w:val="00EB2EDB"/>
    <w:rsid w:val="00EC05BB"/>
    <w:rsid w:val="00EC49A3"/>
    <w:rsid w:val="00EC5713"/>
    <w:rsid w:val="00EC674C"/>
    <w:rsid w:val="00ED2A92"/>
    <w:rsid w:val="00ED374E"/>
    <w:rsid w:val="00EE307C"/>
    <w:rsid w:val="00EF4603"/>
    <w:rsid w:val="00F129C3"/>
    <w:rsid w:val="00F152F5"/>
    <w:rsid w:val="00F22AB4"/>
    <w:rsid w:val="00F275CC"/>
    <w:rsid w:val="00F36F8F"/>
    <w:rsid w:val="00F4153A"/>
    <w:rsid w:val="00F41BF1"/>
    <w:rsid w:val="00F662C3"/>
    <w:rsid w:val="00F7695B"/>
    <w:rsid w:val="00F91148"/>
    <w:rsid w:val="00F943F7"/>
    <w:rsid w:val="00F94621"/>
    <w:rsid w:val="00FA2D6C"/>
    <w:rsid w:val="00FA68C0"/>
    <w:rsid w:val="00FC0014"/>
    <w:rsid w:val="00FC6CFE"/>
    <w:rsid w:val="00FD2067"/>
    <w:rsid w:val="00FD283B"/>
    <w:rsid w:val="00FD2B2C"/>
    <w:rsid w:val="00FD546E"/>
    <w:rsid w:val="00FD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F683D"/>
  <w15:docId w15:val="{BD0BA66D-6039-4AD3-BD02-C98E2C68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F24"/>
    <w:pPr>
      <w:keepNext/>
      <w:keepLines/>
      <w:spacing w:before="240" w:after="0"/>
      <w:outlineLvl w:val="0"/>
    </w:pPr>
    <w:rPr>
      <w:rFonts w:asciiTheme="majorHAnsi" w:eastAsiaTheme="majorEastAsia" w:hAnsiTheme="majorHAnsi" w:cstheme="majorBidi"/>
      <w:color w:val="2F5496" w:themeColor="accent1" w:themeShade="BF"/>
      <w:kern w:val="2"/>
      <w:sz w:val="32"/>
      <w:szCs w:val="32"/>
      <w:lang w:val="nl-NL"/>
      <w14:ligatures w14:val="standardContextual"/>
    </w:rPr>
  </w:style>
  <w:style w:type="paragraph" w:styleId="Heading2">
    <w:name w:val="heading 2"/>
    <w:basedOn w:val="Normal"/>
    <w:link w:val="Heading2Char"/>
    <w:uiPriority w:val="9"/>
    <w:qFormat/>
    <w:rsid w:val="005D1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1A17"/>
    <w:rPr>
      <w:rFonts w:ascii="Times New Roman" w:eastAsia="Times New Roman" w:hAnsi="Times New Roman" w:cs="Times New Roman"/>
      <w:b/>
      <w:bCs/>
      <w:sz w:val="36"/>
      <w:szCs w:val="36"/>
    </w:rPr>
  </w:style>
  <w:style w:type="paragraph" w:styleId="NormalWeb">
    <w:name w:val="Normal (Web)"/>
    <w:basedOn w:val="Normal"/>
    <w:uiPriority w:val="99"/>
    <w:unhideWhenUsed/>
    <w:rsid w:val="005D1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1A17"/>
    <w:rPr>
      <w:color w:val="0000FF"/>
      <w:u w:val="single"/>
    </w:rPr>
  </w:style>
  <w:style w:type="paragraph" w:styleId="CommentText">
    <w:name w:val="annotation text"/>
    <w:basedOn w:val="Normal"/>
    <w:link w:val="CommentTextChar"/>
    <w:uiPriority w:val="99"/>
    <w:unhideWhenUsed/>
    <w:rsid w:val="005D1A17"/>
    <w:pPr>
      <w:spacing w:line="240" w:lineRule="auto"/>
    </w:pPr>
    <w:rPr>
      <w:sz w:val="20"/>
      <w:szCs w:val="20"/>
      <w:lang w:val="nl-NL"/>
    </w:rPr>
  </w:style>
  <w:style w:type="character" w:customStyle="1" w:styleId="CommentTextChar">
    <w:name w:val="Comment Text Char"/>
    <w:basedOn w:val="DefaultParagraphFont"/>
    <w:link w:val="CommentText"/>
    <w:uiPriority w:val="99"/>
    <w:rsid w:val="005D1A17"/>
    <w:rPr>
      <w:sz w:val="20"/>
      <w:szCs w:val="20"/>
      <w:lang w:val="nl-NL"/>
    </w:rPr>
  </w:style>
  <w:style w:type="paragraph" w:customStyle="1" w:styleId="paragraph">
    <w:name w:val="paragraph"/>
    <w:basedOn w:val="Normal"/>
    <w:rsid w:val="005D1A1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DefaultParagraphFont"/>
    <w:rsid w:val="005D1A17"/>
  </w:style>
  <w:style w:type="character" w:customStyle="1" w:styleId="eop">
    <w:name w:val="eop"/>
    <w:basedOn w:val="DefaultParagraphFont"/>
    <w:rsid w:val="005D1A17"/>
  </w:style>
  <w:style w:type="character" w:customStyle="1" w:styleId="scxw123160702">
    <w:name w:val="scxw123160702"/>
    <w:basedOn w:val="DefaultParagraphFont"/>
    <w:rsid w:val="005D1A17"/>
  </w:style>
  <w:style w:type="character" w:styleId="UnresolvedMention">
    <w:name w:val="Unresolved Mention"/>
    <w:basedOn w:val="DefaultParagraphFont"/>
    <w:uiPriority w:val="99"/>
    <w:semiHidden/>
    <w:unhideWhenUsed/>
    <w:rsid w:val="00217CD6"/>
    <w:rPr>
      <w:color w:val="605E5C"/>
      <w:shd w:val="clear" w:color="auto" w:fill="E1DFDD"/>
    </w:rPr>
  </w:style>
  <w:style w:type="paragraph" w:styleId="Header">
    <w:name w:val="header"/>
    <w:basedOn w:val="Normal"/>
    <w:link w:val="HeaderChar"/>
    <w:uiPriority w:val="99"/>
    <w:unhideWhenUsed/>
    <w:rsid w:val="0005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C5"/>
  </w:style>
  <w:style w:type="paragraph" w:styleId="Footer">
    <w:name w:val="footer"/>
    <w:basedOn w:val="Normal"/>
    <w:link w:val="FooterChar"/>
    <w:uiPriority w:val="99"/>
    <w:unhideWhenUsed/>
    <w:rsid w:val="0005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C5"/>
  </w:style>
  <w:style w:type="character" w:styleId="CommentReference">
    <w:name w:val="annotation reference"/>
    <w:basedOn w:val="DefaultParagraphFont"/>
    <w:uiPriority w:val="99"/>
    <w:semiHidden/>
    <w:unhideWhenUsed/>
    <w:rsid w:val="00A135E7"/>
    <w:rPr>
      <w:sz w:val="16"/>
      <w:szCs w:val="16"/>
    </w:rPr>
  </w:style>
  <w:style w:type="paragraph" w:styleId="CommentSubject">
    <w:name w:val="annotation subject"/>
    <w:basedOn w:val="CommentText"/>
    <w:next w:val="CommentText"/>
    <w:link w:val="CommentSubjectChar"/>
    <w:uiPriority w:val="99"/>
    <w:semiHidden/>
    <w:unhideWhenUsed/>
    <w:rsid w:val="00A135E7"/>
    <w:rPr>
      <w:b/>
      <w:bCs/>
      <w:lang w:val="en-US"/>
    </w:rPr>
  </w:style>
  <w:style w:type="character" w:customStyle="1" w:styleId="CommentSubjectChar">
    <w:name w:val="Comment Subject Char"/>
    <w:basedOn w:val="CommentTextChar"/>
    <w:link w:val="CommentSubject"/>
    <w:uiPriority w:val="99"/>
    <w:semiHidden/>
    <w:rsid w:val="00A135E7"/>
    <w:rPr>
      <w:b/>
      <w:bCs/>
      <w:sz w:val="20"/>
      <w:szCs w:val="20"/>
      <w:lang w:val="nl-NL"/>
    </w:rPr>
  </w:style>
  <w:style w:type="character" w:styleId="FollowedHyperlink">
    <w:name w:val="FollowedHyperlink"/>
    <w:basedOn w:val="DefaultParagraphFont"/>
    <w:uiPriority w:val="99"/>
    <w:semiHidden/>
    <w:unhideWhenUsed/>
    <w:rsid w:val="00A135E7"/>
    <w:rPr>
      <w:color w:val="954F72" w:themeColor="followedHyperlink"/>
      <w:u w:val="single"/>
    </w:rPr>
  </w:style>
  <w:style w:type="paragraph" w:styleId="Revision">
    <w:name w:val="Revision"/>
    <w:hidden/>
    <w:uiPriority w:val="99"/>
    <w:semiHidden/>
    <w:rsid w:val="001D3180"/>
    <w:pPr>
      <w:spacing w:after="0" w:line="240" w:lineRule="auto"/>
    </w:pPr>
  </w:style>
  <w:style w:type="paragraph" w:customStyle="1" w:styleId="pf0">
    <w:name w:val="pf0"/>
    <w:basedOn w:val="Normal"/>
    <w:rsid w:val="00077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77828"/>
    <w:rPr>
      <w:rFonts w:ascii="Segoe UI" w:hAnsi="Segoe UI" w:cs="Segoe UI" w:hint="default"/>
      <w:sz w:val="18"/>
      <w:szCs w:val="18"/>
    </w:rPr>
  </w:style>
  <w:style w:type="paragraph" w:styleId="ListParagraph">
    <w:name w:val="List Paragraph"/>
    <w:basedOn w:val="Normal"/>
    <w:link w:val="ListParagraphChar"/>
    <w:uiPriority w:val="34"/>
    <w:qFormat/>
    <w:rsid w:val="00C07CCF"/>
    <w:pPr>
      <w:ind w:left="720"/>
      <w:contextualSpacing/>
    </w:pPr>
  </w:style>
  <w:style w:type="paragraph" w:styleId="NoSpacing">
    <w:name w:val="No Spacing"/>
    <w:uiPriority w:val="1"/>
    <w:qFormat/>
    <w:rsid w:val="00BD4780"/>
    <w:pPr>
      <w:spacing w:after="0" w:line="240" w:lineRule="auto"/>
    </w:pPr>
  </w:style>
  <w:style w:type="paragraph" w:styleId="BodyText">
    <w:name w:val="Body Text"/>
    <w:basedOn w:val="Normal"/>
    <w:link w:val="BodyTextChar"/>
    <w:uiPriority w:val="99"/>
    <w:unhideWhenUsed/>
    <w:rsid w:val="004517E3"/>
    <w:pPr>
      <w:overflowPunct w:val="0"/>
      <w:autoSpaceDE w:val="0"/>
      <w:autoSpaceDN w:val="0"/>
      <w:spacing w:after="120" w:line="240" w:lineRule="auto"/>
    </w:pPr>
    <w:rPr>
      <w:rFonts w:ascii="Verdana" w:hAnsi="Verdana" w:cs="Calibri"/>
      <w:sz w:val="18"/>
      <w:szCs w:val="18"/>
    </w:rPr>
  </w:style>
  <w:style w:type="character" w:customStyle="1" w:styleId="BodyTextChar">
    <w:name w:val="Body Text Char"/>
    <w:basedOn w:val="DefaultParagraphFont"/>
    <w:link w:val="BodyText"/>
    <w:uiPriority w:val="99"/>
    <w:rsid w:val="004517E3"/>
    <w:rPr>
      <w:rFonts w:ascii="Verdana" w:hAnsi="Verdana" w:cs="Calibri"/>
      <w:sz w:val="18"/>
      <w:szCs w:val="18"/>
    </w:rPr>
  </w:style>
  <w:style w:type="character" w:customStyle="1" w:styleId="Heading3Char">
    <w:name w:val="Heading 3 Char"/>
    <w:basedOn w:val="DefaultParagraphFont"/>
    <w:link w:val="Heading3"/>
    <w:uiPriority w:val="9"/>
    <w:semiHidden/>
    <w:rsid w:val="00631941"/>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locked/>
    <w:rsid w:val="005A7214"/>
  </w:style>
  <w:style w:type="paragraph" w:customStyle="1" w:styleId="Tabelbijschriftafbeeldingbijschrift">
    <w:name w:val="Tabelbijschrift+afbeeldingbijschrift"/>
    <w:basedOn w:val="Normal"/>
    <w:link w:val="TabelbijschriftafbeeldingbijschriftChar"/>
    <w:qFormat/>
    <w:rsid w:val="00A15A93"/>
    <w:pPr>
      <w:spacing w:after="0" w:line="240" w:lineRule="auto"/>
    </w:pPr>
    <w:rPr>
      <w:rFonts w:ascii="Arial" w:hAnsi="Arial"/>
      <w:sz w:val="16"/>
      <w:szCs w:val="19"/>
      <w:lang w:val="nl-NL"/>
    </w:rPr>
  </w:style>
  <w:style w:type="character" w:customStyle="1" w:styleId="TabelbijschriftafbeeldingbijschriftChar">
    <w:name w:val="Tabelbijschrift+afbeeldingbijschrift Char"/>
    <w:basedOn w:val="DefaultParagraphFont"/>
    <w:link w:val="Tabelbijschriftafbeeldingbijschrift"/>
    <w:rsid w:val="00A15A93"/>
    <w:rPr>
      <w:rFonts w:ascii="Arial" w:hAnsi="Arial"/>
      <w:sz w:val="16"/>
      <w:szCs w:val="19"/>
      <w:lang w:val="nl-NL"/>
    </w:rPr>
  </w:style>
  <w:style w:type="character" w:customStyle="1" w:styleId="Heading1Char">
    <w:name w:val="Heading 1 Char"/>
    <w:basedOn w:val="DefaultParagraphFont"/>
    <w:link w:val="Heading1"/>
    <w:uiPriority w:val="9"/>
    <w:rsid w:val="00142F24"/>
    <w:rPr>
      <w:rFonts w:asciiTheme="majorHAnsi" w:eastAsiaTheme="majorEastAsia" w:hAnsiTheme="majorHAnsi" w:cstheme="majorBidi"/>
      <w:color w:val="2F5496" w:themeColor="accent1" w:themeShade="BF"/>
      <w:kern w:val="2"/>
      <w:sz w:val="32"/>
      <w:szCs w:val="32"/>
      <w:lang w:val="nl-NL"/>
      <w14:ligatures w14:val="standardContextual"/>
    </w:rPr>
  </w:style>
  <w:style w:type="character" w:customStyle="1" w:styleId="apple-converted-space">
    <w:name w:val="apple-converted-space"/>
    <w:basedOn w:val="DefaultParagraphFont"/>
    <w:rsid w:val="009F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44">
      <w:bodyDiv w:val="1"/>
      <w:marLeft w:val="0"/>
      <w:marRight w:val="0"/>
      <w:marTop w:val="0"/>
      <w:marBottom w:val="0"/>
      <w:divBdr>
        <w:top w:val="none" w:sz="0" w:space="0" w:color="auto"/>
        <w:left w:val="none" w:sz="0" w:space="0" w:color="auto"/>
        <w:bottom w:val="none" w:sz="0" w:space="0" w:color="auto"/>
        <w:right w:val="none" w:sz="0" w:space="0" w:color="auto"/>
      </w:divBdr>
    </w:div>
    <w:div w:id="160514750">
      <w:bodyDiv w:val="1"/>
      <w:marLeft w:val="0"/>
      <w:marRight w:val="0"/>
      <w:marTop w:val="0"/>
      <w:marBottom w:val="0"/>
      <w:divBdr>
        <w:top w:val="none" w:sz="0" w:space="0" w:color="auto"/>
        <w:left w:val="none" w:sz="0" w:space="0" w:color="auto"/>
        <w:bottom w:val="none" w:sz="0" w:space="0" w:color="auto"/>
        <w:right w:val="none" w:sz="0" w:space="0" w:color="auto"/>
      </w:divBdr>
    </w:div>
    <w:div w:id="205718832">
      <w:bodyDiv w:val="1"/>
      <w:marLeft w:val="0"/>
      <w:marRight w:val="0"/>
      <w:marTop w:val="0"/>
      <w:marBottom w:val="0"/>
      <w:divBdr>
        <w:top w:val="none" w:sz="0" w:space="0" w:color="auto"/>
        <w:left w:val="none" w:sz="0" w:space="0" w:color="auto"/>
        <w:bottom w:val="none" w:sz="0" w:space="0" w:color="auto"/>
        <w:right w:val="none" w:sz="0" w:space="0" w:color="auto"/>
      </w:divBdr>
    </w:div>
    <w:div w:id="345522133">
      <w:bodyDiv w:val="1"/>
      <w:marLeft w:val="0"/>
      <w:marRight w:val="0"/>
      <w:marTop w:val="0"/>
      <w:marBottom w:val="0"/>
      <w:divBdr>
        <w:top w:val="none" w:sz="0" w:space="0" w:color="auto"/>
        <w:left w:val="none" w:sz="0" w:space="0" w:color="auto"/>
        <w:bottom w:val="none" w:sz="0" w:space="0" w:color="auto"/>
        <w:right w:val="none" w:sz="0" w:space="0" w:color="auto"/>
      </w:divBdr>
    </w:div>
    <w:div w:id="374936790">
      <w:bodyDiv w:val="1"/>
      <w:marLeft w:val="0"/>
      <w:marRight w:val="0"/>
      <w:marTop w:val="0"/>
      <w:marBottom w:val="0"/>
      <w:divBdr>
        <w:top w:val="none" w:sz="0" w:space="0" w:color="auto"/>
        <w:left w:val="none" w:sz="0" w:space="0" w:color="auto"/>
        <w:bottom w:val="none" w:sz="0" w:space="0" w:color="auto"/>
        <w:right w:val="none" w:sz="0" w:space="0" w:color="auto"/>
      </w:divBdr>
    </w:div>
    <w:div w:id="379329406">
      <w:bodyDiv w:val="1"/>
      <w:marLeft w:val="0"/>
      <w:marRight w:val="0"/>
      <w:marTop w:val="0"/>
      <w:marBottom w:val="0"/>
      <w:divBdr>
        <w:top w:val="none" w:sz="0" w:space="0" w:color="auto"/>
        <w:left w:val="none" w:sz="0" w:space="0" w:color="auto"/>
        <w:bottom w:val="none" w:sz="0" w:space="0" w:color="auto"/>
        <w:right w:val="none" w:sz="0" w:space="0" w:color="auto"/>
      </w:divBdr>
    </w:div>
    <w:div w:id="486283582">
      <w:bodyDiv w:val="1"/>
      <w:marLeft w:val="0"/>
      <w:marRight w:val="0"/>
      <w:marTop w:val="0"/>
      <w:marBottom w:val="0"/>
      <w:divBdr>
        <w:top w:val="none" w:sz="0" w:space="0" w:color="auto"/>
        <w:left w:val="none" w:sz="0" w:space="0" w:color="auto"/>
        <w:bottom w:val="none" w:sz="0" w:space="0" w:color="auto"/>
        <w:right w:val="none" w:sz="0" w:space="0" w:color="auto"/>
      </w:divBdr>
    </w:div>
    <w:div w:id="576208574">
      <w:bodyDiv w:val="1"/>
      <w:marLeft w:val="0"/>
      <w:marRight w:val="0"/>
      <w:marTop w:val="0"/>
      <w:marBottom w:val="0"/>
      <w:divBdr>
        <w:top w:val="none" w:sz="0" w:space="0" w:color="auto"/>
        <w:left w:val="none" w:sz="0" w:space="0" w:color="auto"/>
        <w:bottom w:val="none" w:sz="0" w:space="0" w:color="auto"/>
        <w:right w:val="none" w:sz="0" w:space="0" w:color="auto"/>
      </w:divBdr>
    </w:div>
    <w:div w:id="624581280">
      <w:bodyDiv w:val="1"/>
      <w:marLeft w:val="0"/>
      <w:marRight w:val="0"/>
      <w:marTop w:val="0"/>
      <w:marBottom w:val="0"/>
      <w:divBdr>
        <w:top w:val="none" w:sz="0" w:space="0" w:color="auto"/>
        <w:left w:val="none" w:sz="0" w:space="0" w:color="auto"/>
        <w:bottom w:val="none" w:sz="0" w:space="0" w:color="auto"/>
        <w:right w:val="none" w:sz="0" w:space="0" w:color="auto"/>
      </w:divBdr>
    </w:div>
    <w:div w:id="691343774">
      <w:bodyDiv w:val="1"/>
      <w:marLeft w:val="0"/>
      <w:marRight w:val="0"/>
      <w:marTop w:val="0"/>
      <w:marBottom w:val="0"/>
      <w:divBdr>
        <w:top w:val="none" w:sz="0" w:space="0" w:color="auto"/>
        <w:left w:val="none" w:sz="0" w:space="0" w:color="auto"/>
        <w:bottom w:val="none" w:sz="0" w:space="0" w:color="auto"/>
        <w:right w:val="none" w:sz="0" w:space="0" w:color="auto"/>
      </w:divBdr>
    </w:div>
    <w:div w:id="1174226310">
      <w:bodyDiv w:val="1"/>
      <w:marLeft w:val="0"/>
      <w:marRight w:val="0"/>
      <w:marTop w:val="0"/>
      <w:marBottom w:val="0"/>
      <w:divBdr>
        <w:top w:val="none" w:sz="0" w:space="0" w:color="auto"/>
        <w:left w:val="none" w:sz="0" w:space="0" w:color="auto"/>
        <w:bottom w:val="none" w:sz="0" w:space="0" w:color="auto"/>
        <w:right w:val="none" w:sz="0" w:space="0" w:color="auto"/>
      </w:divBdr>
    </w:div>
    <w:div w:id="1418406286">
      <w:bodyDiv w:val="1"/>
      <w:marLeft w:val="0"/>
      <w:marRight w:val="0"/>
      <w:marTop w:val="0"/>
      <w:marBottom w:val="0"/>
      <w:divBdr>
        <w:top w:val="none" w:sz="0" w:space="0" w:color="auto"/>
        <w:left w:val="none" w:sz="0" w:space="0" w:color="auto"/>
        <w:bottom w:val="none" w:sz="0" w:space="0" w:color="auto"/>
        <w:right w:val="none" w:sz="0" w:space="0" w:color="auto"/>
      </w:divBdr>
    </w:div>
    <w:div w:id="1501580995">
      <w:bodyDiv w:val="1"/>
      <w:marLeft w:val="0"/>
      <w:marRight w:val="0"/>
      <w:marTop w:val="0"/>
      <w:marBottom w:val="0"/>
      <w:divBdr>
        <w:top w:val="none" w:sz="0" w:space="0" w:color="auto"/>
        <w:left w:val="none" w:sz="0" w:space="0" w:color="auto"/>
        <w:bottom w:val="none" w:sz="0" w:space="0" w:color="auto"/>
        <w:right w:val="none" w:sz="0" w:space="0" w:color="auto"/>
      </w:divBdr>
    </w:div>
    <w:div w:id="1538348547">
      <w:bodyDiv w:val="1"/>
      <w:marLeft w:val="0"/>
      <w:marRight w:val="0"/>
      <w:marTop w:val="0"/>
      <w:marBottom w:val="0"/>
      <w:divBdr>
        <w:top w:val="none" w:sz="0" w:space="0" w:color="auto"/>
        <w:left w:val="none" w:sz="0" w:space="0" w:color="auto"/>
        <w:bottom w:val="none" w:sz="0" w:space="0" w:color="auto"/>
        <w:right w:val="none" w:sz="0" w:space="0" w:color="auto"/>
      </w:divBdr>
    </w:div>
    <w:div w:id="1747990732">
      <w:bodyDiv w:val="1"/>
      <w:marLeft w:val="0"/>
      <w:marRight w:val="0"/>
      <w:marTop w:val="0"/>
      <w:marBottom w:val="0"/>
      <w:divBdr>
        <w:top w:val="none" w:sz="0" w:space="0" w:color="auto"/>
        <w:left w:val="none" w:sz="0" w:space="0" w:color="auto"/>
        <w:bottom w:val="none" w:sz="0" w:space="0" w:color="auto"/>
        <w:right w:val="none" w:sz="0" w:space="0" w:color="auto"/>
      </w:divBdr>
    </w:div>
    <w:div w:id="1775586770">
      <w:bodyDiv w:val="1"/>
      <w:marLeft w:val="0"/>
      <w:marRight w:val="0"/>
      <w:marTop w:val="0"/>
      <w:marBottom w:val="0"/>
      <w:divBdr>
        <w:top w:val="none" w:sz="0" w:space="0" w:color="auto"/>
        <w:left w:val="none" w:sz="0" w:space="0" w:color="auto"/>
        <w:bottom w:val="none" w:sz="0" w:space="0" w:color="auto"/>
        <w:right w:val="none" w:sz="0" w:space="0" w:color="auto"/>
      </w:divBdr>
    </w:div>
    <w:div w:id="1800565030">
      <w:bodyDiv w:val="1"/>
      <w:marLeft w:val="0"/>
      <w:marRight w:val="0"/>
      <w:marTop w:val="0"/>
      <w:marBottom w:val="0"/>
      <w:divBdr>
        <w:top w:val="none" w:sz="0" w:space="0" w:color="auto"/>
        <w:left w:val="none" w:sz="0" w:space="0" w:color="auto"/>
        <w:bottom w:val="none" w:sz="0" w:space="0" w:color="auto"/>
        <w:right w:val="none" w:sz="0" w:space="0" w:color="auto"/>
      </w:divBdr>
    </w:div>
    <w:div w:id="1852260406">
      <w:bodyDiv w:val="1"/>
      <w:marLeft w:val="0"/>
      <w:marRight w:val="0"/>
      <w:marTop w:val="0"/>
      <w:marBottom w:val="0"/>
      <w:divBdr>
        <w:top w:val="none" w:sz="0" w:space="0" w:color="auto"/>
        <w:left w:val="none" w:sz="0" w:space="0" w:color="auto"/>
        <w:bottom w:val="none" w:sz="0" w:space="0" w:color="auto"/>
        <w:right w:val="none" w:sz="0" w:space="0" w:color="auto"/>
      </w:divBdr>
    </w:div>
    <w:div w:id="1897281905">
      <w:bodyDiv w:val="1"/>
      <w:marLeft w:val="0"/>
      <w:marRight w:val="0"/>
      <w:marTop w:val="0"/>
      <w:marBottom w:val="0"/>
      <w:divBdr>
        <w:top w:val="none" w:sz="0" w:space="0" w:color="auto"/>
        <w:left w:val="none" w:sz="0" w:space="0" w:color="auto"/>
        <w:bottom w:val="none" w:sz="0" w:space="0" w:color="auto"/>
        <w:right w:val="none" w:sz="0" w:space="0" w:color="auto"/>
      </w:divBdr>
    </w:div>
    <w:div w:id="2114006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info@windparkdelutte.n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indparken@overijssel.nl" TargetMode="External"/><Relationship Id="rId7" Type="http://schemas.openxmlformats.org/officeDocument/2006/relationships/endnotes" Target="endnotes.xml"/><Relationship Id="rId12" Type="http://schemas.openxmlformats.org/officeDocument/2006/relationships/hyperlink" Target="https://windparkdelutte.nl/" TargetMode="External"/><Relationship Id="rId17" Type="http://schemas.openxmlformats.org/officeDocument/2006/relationships/hyperlink" Target="mailto:l.broere@natuurenmilieuoverijssel.n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ijssel.nl/loket/terinzageleggingen" TargetMode="External"/><Relationship Id="rId24" Type="http://schemas.openxmlformats.org/officeDocument/2006/relationships/hyperlink" Target="https://www.facebook.com/profile.php?id=61551199812440" TargetMode="External"/><Relationship Id="rId5" Type="http://schemas.openxmlformats.org/officeDocument/2006/relationships/webSettings" Target="webSettings.xml"/><Relationship Id="rId15" Type="http://schemas.openxmlformats.org/officeDocument/2006/relationships/hyperlink" Target="mailto:anne@kr8consultancy.nl" TargetMode="External"/><Relationship Id="rId23" Type="http://schemas.openxmlformats.org/officeDocument/2006/relationships/hyperlink" Target="https://windparkdelutte.nl/index.php/veel-gestelde-vragen/"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broere@natuurenmilieuoverijssel.nl" TargetMode="External"/><Relationship Id="rId4" Type="http://schemas.openxmlformats.org/officeDocument/2006/relationships/settings" Target="settings.xml"/><Relationship Id="rId9" Type="http://schemas.openxmlformats.org/officeDocument/2006/relationships/hyperlink" Target="https://windparkdelutte.nl/wp-content/uploads/2024/01/Ecologieposters-voor-website-combined.pdf" TargetMode="External"/><Relationship Id="rId14" Type="http://schemas.openxmlformats.org/officeDocument/2006/relationships/hyperlink" Target="https://kr8consultancy.nl/" TargetMode="External"/><Relationship Id="rId22" Type="http://schemas.openxmlformats.org/officeDocument/2006/relationships/hyperlink" Target="mailto:info@windparkdelutte.nl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1EC2-1633-4DFC-AFF2-EEC10691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7946</Characters>
  <Application>Microsoft Office Word</Application>
  <DocSecurity>4</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Dooren, Karin</dc:creator>
  <cp:keywords/>
  <dc:description/>
  <cp:lastModifiedBy>Joop Lange</cp:lastModifiedBy>
  <cp:revision>2</cp:revision>
  <cp:lastPrinted>2023-09-12T12:48:00Z</cp:lastPrinted>
  <dcterms:created xsi:type="dcterms:W3CDTF">2024-02-07T11:25:00Z</dcterms:created>
  <dcterms:modified xsi:type="dcterms:W3CDTF">2024-02-07T11:25:00Z</dcterms:modified>
</cp:coreProperties>
</file>